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87" w:rsidRDefault="00AB6D87" w:rsidP="00AB6D87">
      <w:pPr>
        <w:spacing w:after="0" w:line="240" w:lineRule="auto"/>
        <w:jc w:val="center"/>
        <w:rPr>
          <w:sz w:val="72"/>
          <w:szCs w:val="24"/>
        </w:rPr>
      </w:pPr>
    </w:p>
    <w:p w:rsidR="00AB6D87" w:rsidRDefault="00AB6D87" w:rsidP="00AB6D87">
      <w:pPr>
        <w:spacing w:after="0" w:line="240" w:lineRule="auto"/>
        <w:jc w:val="center"/>
        <w:rPr>
          <w:sz w:val="72"/>
          <w:szCs w:val="24"/>
        </w:rPr>
      </w:pPr>
    </w:p>
    <w:p w:rsidR="00AB6D87" w:rsidRDefault="00AB6D87" w:rsidP="00AB6D87">
      <w:pPr>
        <w:spacing w:after="0" w:line="240" w:lineRule="auto"/>
        <w:jc w:val="center"/>
        <w:rPr>
          <w:sz w:val="64"/>
          <w:szCs w:val="64"/>
        </w:rPr>
      </w:pPr>
      <w:r w:rsidRPr="008E0EBC">
        <w:rPr>
          <w:sz w:val="64"/>
          <w:szCs w:val="64"/>
        </w:rPr>
        <w:t xml:space="preserve">CSSRC’s Comprehensive </w:t>
      </w:r>
    </w:p>
    <w:p w:rsidR="00AB6D87" w:rsidRDefault="00AB6D87" w:rsidP="00AB6D87">
      <w:pPr>
        <w:spacing w:after="0" w:line="240" w:lineRule="auto"/>
        <w:jc w:val="center"/>
        <w:rPr>
          <w:sz w:val="64"/>
          <w:szCs w:val="64"/>
        </w:rPr>
      </w:pPr>
      <w:r w:rsidRPr="008E0EBC">
        <w:rPr>
          <w:sz w:val="64"/>
          <w:szCs w:val="64"/>
        </w:rPr>
        <w:t xml:space="preserve">Emergency Operations Plan:  </w:t>
      </w:r>
    </w:p>
    <w:p w:rsidR="00AB6D87" w:rsidRDefault="00AB6D87" w:rsidP="00AB6D87">
      <w:pPr>
        <w:spacing w:after="0" w:line="240" w:lineRule="auto"/>
        <w:jc w:val="center"/>
        <w:rPr>
          <w:sz w:val="64"/>
          <w:szCs w:val="64"/>
        </w:rPr>
      </w:pPr>
      <w:r w:rsidRPr="008E0EBC">
        <w:rPr>
          <w:sz w:val="64"/>
          <w:szCs w:val="64"/>
        </w:rPr>
        <w:t xml:space="preserve">Elements Checklist </w:t>
      </w:r>
    </w:p>
    <w:p w:rsidR="00AB6D87" w:rsidRDefault="00AB6D87" w:rsidP="00AB6D87">
      <w:pPr>
        <w:spacing w:after="0" w:line="240" w:lineRule="auto"/>
        <w:jc w:val="center"/>
        <w:rPr>
          <w:sz w:val="64"/>
          <w:szCs w:val="64"/>
        </w:rPr>
      </w:pPr>
      <w:r>
        <w:rPr>
          <w:sz w:val="64"/>
          <w:szCs w:val="64"/>
        </w:rPr>
        <w:t>f</w:t>
      </w:r>
      <w:r w:rsidRPr="008E0EBC">
        <w:rPr>
          <w:sz w:val="64"/>
          <w:szCs w:val="64"/>
        </w:rPr>
        <w:t xml:space="preserve">or </w:t>
      </w:r>
    </w:p>
    <w:p w:rsidR="00AB6D87" w:rsidRPr="008E0EBC" w:rsidRDefault="00AB6D87" w:rsidP="00AB6D87">
      <w:pPr>
        <w:spacing w:after="0" w:line="240" w:lineRule="auto"/>
        <w:jc w:val="center"/>
        <w:rPr>
          <w:sz w:val="64"/>
          <w:szCs w:val="64"/>
        </w:rPr>
      </w:pPr>
      <w:r w:rsidRPr="008E0EBC">
        <w:rPr>
          <w:sz w:val="64"/>
          <w:szCs w:val="64"/>
        </w:rPr>
        <w:t>Institutions of Higher Education</w:t>
      </w:r>
    </w:p>
    <w:p w:rsidR="00AB6D87" w:rsidRDefault="00AB6D87" w:rsidP="00AB6D87">
      <w:pPr>
        <w:spacing w:after="0" w:line="240" w:lineRule="auto"/>
        <w:jc w:val="center"/>
        <w:rPr>
          <w:sz w:val="64"/>
          <w:szCs w:val="64"/>
        </w:rPr>
      </w:pPr>
      <w:r w:rsidRPr="008E0EBC">
        <w:rPr>
          <w:sz w:val="64"/>
          <w:szCs w:val="64"/>
        </w:rPr>
        <w:t>201</w:t>
      </w:r>
      <w:r>
        <w:rPr>
          <w:sz w:val="64"/>
          <w:szCs w:val="64"/>
        </w:rPr>
        <w:t>4</w:t>
      </w:r>
    </w:p>
    <w:p w:rsidR="00AB6D87" w:rsidRDefault="00AB6D87" w:rsidP="00AB6D87"/>
    <w:p w:rsidR="00AB6D87" w:rsidRDefault="00AB6D87" w:rsidP="00AB6D87"/>
    <w:p w:rsidR="00AB6D87" w:rsidRDefault="00DB77D3" w:rsidP="00AB6D87">
      <w:r w:rsidRPr="00E31C62">
        <w:rPr>
          <w:noProof/>
        </w:rPr>
        <w:drawing>
          <wp:inline distT="0" distB="0" distL="0" distR="0">
            <wp:extent cx="5943600" cy="14462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35" cy="14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87" w:rsidRDefault="00AB6D87" w:rsidP="00AB6D87"/>
    <w:p w:rsidR="00AB6D87" w:rsidRDefault="00AB6D87" w:rsidP="00AB6D87"/>
    <w:p w:rsidR="00AB6D87" w:rsidRDefault="00AB6D87" w:rsidP="00AB6D87">
      <w:pPr>
        <w:spacing w:after="0" w:line="240" w:lineRule="auto"/>
      </w:pPr>
      <w:r w:rsidRPr="00BE16EF">
        <w:t>Adapted from</w:t>
      </w:r>
      <w:r>
        <w:t>:</w:t>
      </w:r>
    </w:p>
    <w:p w:rsidR="00AB6D87" w:rsidRPr="00A115EF" w:rsidRDefault="00AB6D87" w:rsidP="00AB6D87">
      <w:pPr>
        <w:spacing w:after="0" w:line="240" w:lineRule="auto"/>
        <w:rPr>
          <w:sz w:val="24"/>
          <w:szCs w:val="24"/>
        </w:rPr>
      </w:pPr>
      <w:r w:rsidRPr="00BE16EF">
        <w:rPr>
          <w:i/>
          <w:sz w:val="24"/>
          <w:szCs w:val="24"/>
        </w:rPr>
        <w:t>Colorado School Safety Resource Center’s Comprehensive School Safety Planning:  Elements Checklist</w:t>
      </w:r>
      <w:r w:rsidRPr="00BE16E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and the </w:t>
      </w:r>
      <w:r w:rsidRPr="00BE16EF">
        <w:rPr>
          <w:i/>
          <w:sz w:val="24"/>
          <w:szCs w:val="24"/>
        </w:rPr>
        <w:t xml:space="preserve">Guide for Developing High-Quality Emergency Operations Plans for </w:t>
      </w:r>
      <w:r>
        <w:rPr>
          <w:i/>
          <w:sz w:val="24"/>
          <w:szCs w:val="24"/>
        </w:rPr>
        <w:t>Institutions of Higher Education (2013)</w:t>
      </w:r>
      <w:r>
        <w:rPr>
          <w:sz w:val="24"/>
          <w:szCs w:val="24"/>
        </w:rPr>
        <w:t xml:space="preserve"> created by the following agencies:  U.S. Department of Education, U.S. Department of Health and Human Services, U.S. Department of Homeland Security, U.S. Department of Justice, Federal Bureau of Investigation, Federal Emergency Management Agency.</w:t>
      </w:r>
    </w:p>
    <w:p w:rsidR="00AB6D87" w:rsidRDefault="00AB6D87"/>
    <w:p w:rsidR="00AB6D87" w:rsidRDefault="00AB6D87"/>
    <w:p w:rsidR="00AB6D87" w:rsidRDefault="00AB6D87"/>
    <w:tbl>
      <w:tblPr>
        <w:tblpPr w:leftFromText="180" w:rightFromText="180" w:vertAnchor="page" w:horzAnchor="margin" w:tblpXSpec="center" w:tblpY="169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710"/>
        <w:gridCol w:w="1440"/>
        <w:gridCol w:w="1440"/>
        <w:gridCol w:w="90"/>
        <w:gridCol w:w="1170"/>
        <w:gridCol w:w="1260"/>
      </w:tblGrid>
      <w:tr w:rsidR="00CB02D1" w:rsidRPr="00AC2C73" w:rsidTr="009367CF">
        <w:trPr>
          <w:trHeight w:val="42"/>
        </w:trPr>
        <w:tc>
          <w:tcPr>
            <w:tcW w:w="11538" w:type="dxa"/>
            <w:gridSpan w:val="7"/>
            <w:shd w:val="clear" w:color="auto" w:fill="D9D9D9"/>
          </w:tcPr>
          <w:p w:rsidR="00CB02D1" w:rsidRPr="00AC2C73" w:rsidRDefault="00AB6D87" w:rsidP="00CB0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lastRenderedPageBreak/>
              <w:br w:type="page"/>
            </w:r>
            <w:r w:rsidR="00CB02D1" w:rsidRPr="008466BC">
              <w:rPr>
                <w:rStyle w:val="Strong"/>
                <w:sz w:val="28"/>
                <w:szCs w:val="28"/>
              </w:rPr>
              <w:t xml:space="preserve">1. </w:t>
            </w:r>
            <w:r w:rsidR="00CB02D1">
              <w:rPr>
                <w:rStyle w:val="Strong"/>
                <w:sz w:val="28"/>
                <w:szCs w:val="28"/>
              </w:rPr>
              <w:t>BASIC PLAN</w:t>
            </w:r>
          </w:p>
        </w:tc>
      </w:tr>
      <w:tr w:rsidR="00CB02D1" w:rsidRPr="00AC2C73" w:rsidTr="00CB02D1">
        <w:trPr>
          <w:trHeight w:val="42"/>
        </w:trPr>
        <w:tc>
          <w:tcPr>
            <w:tcW w:w="4428" w:type="dxa"/>
          </w:tcPr>
          <w:p w:rsidR="00CB02D1" w:rsidRPr="00AC2C73" w:rsidRDefault="00CB02D1" w:rsidP="00CB02D1">
            <w:pPr>
              <w:pStyle w:val="NoSpacing"/>
              <w:numPr>
                <w:ilvl w:val="0"/>
                <w:numId w:val="53"/>
              </w:numPr>
              <w:tabs>
                <w:tab w:val="left" w:pos="540"/>
              </w:tabs>
            </w:pPr>
            <w:r w:rsidRPr="00AC2C73">
              <w:rPr>
                <w:rStyle w:val="Strong"/>
                <w:sz w:val="24"/>
                <w:szCs w:val="24"/>
              </w:rPr>
              <w:t>Introduction</w:t>
            </w:r>
          </w:p>
        </w:tc>
        <w:tc>
          <w:tcPr>
            <w:tcW w:w="1710" w:type="dxa"/>
          </w:tcPr>
          <w:p w:rsidR="00CB02D1" w:rsidRPr="00AC2C73" w:rsidRDefault="00CB02D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B02D1" w:rsidRPr="00AC2C73" w:rsidRDefault="00CB02D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B02D1" w:rsidRPr="00AC2C73" w:rsidRDefault="00CB02D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B02D1" w:rsidRPr="00AC2C73" w:rsidRDefault="00CB02D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B02D1" w:rsidRPr="00AC2C73" w:rsidRDefault="00CB02D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6278" w:rsidRPr="00AC2C73" w:rsidTr="00CB02D1">
        <w:trPr>
          <w:trHeight w:val="42"/>
        </w:trPr>
        <w:tc>
          <w:tcPr>
            <w:tcW w:w="4428" w:type="dxa"/>
          </w:tcPr>
          <w:p w:rsidR="00B75C19" w:rsidRPr="00AC2C73" w:rsidRDefault="000D0541" w:rsidP="00CB02D1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 w:rsidRPr="00AC2C73">
              <w:t>Cover Page</w:t>
            </w:r>
          </w:p>
        </w:tc>
        <w:tc>
          <w:tcPr>
            <w:tcW w:w="1710" w:type="dxa"/>
          </w:tcPr>
          <w:p w:rsidR="00B75C19" w:rsidRPr="00AC2C73" w:rsidRDefault="00B75C1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5C19" w:rsidRPr="00AC2C73" w:rsidRDefault="00B75C1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75C19" w:rsidRPr="00AC2C73" w:rsidRDefault="00B75C1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5C19" w:rsidRPr="00AC2C73" w:rsidRDefault="00B75C1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75C19" w:rsidRPr="00AC2C73" w:rsidRDefault="00B75C1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6278" w:rsidRPr="00AC2C73" w:rsidTr="00CB02D1">
        <w:trPr>
          <w:trHeight w:val="42"/>
        </w:trPr>
        <w:tc>
          <w:tcPr>
            <w:tcW w:w="4428" w:type="dxa"/>
          </w:tcPr>
          <w:p w:rsidR="00100D34" w:rsidRPr="00AC2C73" w:rsidRDefault="000D0541" w:rsidP="00CB02D1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 w:rsidRPr="00AC2C73">
              <w:t>Promulgation Document and Signatures Page</w:t>
            </w:r>
          </w:p>
        </w:tc>
        <w:tc>
          <w:tcPr>
            <w:tcW w:w="1710" w:type="dxa"/>
          </w:tcPr>
          <w:p w:rsidR="00100D34" w:rsidRPr="00AC2C73" w:rsidRDefault="00100D3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0D34" w:rsidRPr="00AC2C73" w:rsidRDefault="00100D3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00D34" w:rsidRPr="00AC2C73" w:rsidRDefault="00100D3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0D34" w:rsidRPr="00AC2C73" w:rsidRDefault="00100D3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0D34" w:rsidRPr="00AC2C73" w:rsidRDefault="00100D3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 w:rsidRPr="00AC2C73">
              <w:t>Approval and Implementation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 w:rsidRPr="00AC2C73">
              <w:t>Record of Changes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 w:rsidRPr="00AC2C73">
              <w:t>Record of Distribution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 w:rsidRPr="00AC2C73">
              <w:t>Table of Contents</w:t>
            </w:r>
            <w:r w:rsidR="00D93E64" w:rsidRPr="00AC2C73">
              <w:t xml:space="preserve"> 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D93E64" w:rsidP="00CB02D1">
            <w:pPr>
              <w:pStyle w:val="NoSpacing"/>
              <w:ind w:left="495"/>
              <w:rPr>
                <w:b/>
              </w:rPr>
            </w:pP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342F" w:rsidRPr="00AC2C73" w:rsidTr="00CB02D1">
        <w:trPr>
          <w:trHeight w:val="42"/>
        </w:trPr>
        <w:tc>
          <w:tcPr>
            <w:tcW w:w="4428" w:type="dxa"/>
          </w:tcPr>
          <w:p w:rsidR="0062342F" w:rsidRPr="00AC2C73" w:rsidRDefault="0062342F" w:rsidP="00CB02D1">
            <w:pPr>
              <w:pStyle w:val="NoSpacing"/>
              <w:ind w:left="495"/>
              <w:rPr>
                <w:b/>
              </w:rPr>
            </w:pPr>
          </w:p>
        </w:tc>
        <w:tc>
          <w:tcPr>
            <w:tcW w:w="171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6C" w:rsidRPr="00AC2C73" w:rsidTr="00CB02D1">
        <w:trPr>
          <w:trHeight w:val="42"/>
        </w:trPr>
        <w:tc>
          <w:tcPr>
            <w:tcW w:w="4428" w:type="dxa"/>
          </w:tcPr>
          <w:p w:rsidR="001C306C" w:rsidRPr="00AC2C73" w:rsidRDefault="001C306C" w:rsidP="00CB02D1">
            <w:pPr>
              <w:pStyle w:val="NoSpacing"/>
              <w:ind w:left="495"/>
              <w:rPr>
                <w:b/>
              </w:rPr>
            </w:pPr>
          </w:p>
        </w:tc>
        <w:tc>
          <w:tcPr>
            <w:tcW w:w="171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10"/>
              </w:numPr>
              <w:spacing w:after="120"/>
              <w:ind w:left="540"/>
              <w:rPr>
                <w:rStyle w:val="Strong"/>
                <w:b w:val="0"/>
                <w:sz w:val="24"/>
                <w:szCs w:val="24"/>
              </w:rPr>
            </w:pPr>
            <w:r w:rsidRPr="00AC2C73">
              <w:rPr>
                <w:b/>
                <w:color w:val="000000"/>
                <w:sz w:val="24"/>
                <w:szCs w:val="24"/>
              </w:rPr>
              <w:t>Purpose, Scope, Situation Overview, and Assumptions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2"/>
              </w:numPr>
            </w:pPr>
            <w:r w:rsidRPr="00AC2C73">
              <w:t>Purpose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pStyle w:val="NoSpacing"/>
              <w:numPr>
                <w:ilvl w:val="0"/>
                <w:numId w:val="2"/>
              </w:numPr>
            </w:pPr>
            <w:r w:rsidRPr="00AC2C73">
              <w:t>Situation Overview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64281D" w:rsidRPr="00AC2C73" w:rsidRDefault="0064281D" w:rsidP="00CB02D1">
            <w:pPr>
              <w:pStyle w:val="NoSpacing"/>
              <w:numPr>
                <w:ilvl w:val="2"/>
                <w:numId w:val="2"/>
              </w:numPr>
              <w:ind w:left="900"/>
            </w:pPr>
            <w:r w:rsidRPr="00AC2C73">
              <w:t xml:space="preserve"> </w:t>
            </w:r>
            <w:r w:rsidR="00AC2C73">
              <w:t xml:space="preserve"> </w:t>
            </w:r>
            <w:r w:rsidRPr="00AC2C73">
              <w:t>Threats and hazards that pose a risk to the IHE (from Assessments)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64281D" w:rsidP="00CB02D1">
            <w:pPr>
              <w:numPr>
                <w:ilvl w:val="3"/>
                <w:numId w:val="36"/>
              </w:numPr>
              <w:spacing w:after="0" w:line="240" w:lineRule="auto"/>
              <w:ind w:left="1260" w:hanging="450"/>
            </w:pPr>
            <w:r w:rsidRPr="00AC2C73">
              <w:t>Physical Safety/Vulnerability of School Buildings, Grounds, and Equipment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342F" w:rsidRPr="00AC2C73" w:rsidTr="00CB02D1">
        <w:trPr>
          <w:trHeight w:val="42"/>
        </w:trPr>
        <w:tc>
          <w:tcPr>
            <w:tcW w:w="4428" w:type="dxa"/>
          </w:tcPr>
          <w:p w:rsidR="0062342F" w:rsidRPr="00AC2C73" w:rsidRDefault="006B63B8" w:rsidP="00CB02D1">
            <w:pPr>
              <w:numPr>
                <w:ilvl w:val="3"/>
                <w:numId w:val="36"/>
              </w:numPr>
              <w:spacing w:after="0" w:line="240" w:lineRule="auto"/>
              <w:ind w:left="1260" w:hanging="450"/>
            </w:pPr>
            <w:r w:rsidRPr="00AC2C73">
              <w:t>“Hot Spot” mapping</w:t>
            </w:r>
          </w:p>
        </w:tc>
        <w:tc>
          <w:tcPr>
            <w:tcW w:w="171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342F" w:rsidRPr="00AC2C73" w:rsidTr="00CB02D1">
        <w:trPr>
          <w:trHeight w:val="42"/>
        </w:trPr>
        <w:tc>
          <w:tcPr>
            <w:tcW w:w="4428" w:type="dxa"/>
          </w:tcPr>
          <w:p w:rsidR="0062342F" w:rsidRPr="00AC2C73" w:rsidRDefault="006B63B8" w:rsidP="00CB02D1">
            <w:pPr>
              <w:numPr>
                <w:ilvl w:val="3"/>
                <w:numId w:val="36"/>
              </w:numPr>
              <w:spacing w:after="0" w:line="240" w:lineRule="auto"/>
              <w:ind w:left="1260" w:hanging="450"/>
            </w:pPr>
            <w:r w:rsidRPr="00AC2C73">
              <w:t>Community-at-large Assessments</w:t>
            </w:r>
          </w:p>
        </w:tc>
        <w:tc>
          <w:tcPr>
            <w:tcW w:w="171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342F" w:rsidRPr="00AC2C73" w:rsidRDefault="0062342F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81D" w:rsidRPr="00AC2C73" w:rsidTr="00CB02D1">
        <w:trPr>
          <w:trHeight w:val="42"/>
        </w:trPr>
        <w:tc>
          <w:tcPr>
            <w:tcW w:w="4428" w:type="dxa"/>
          </w:tcPr>
          <w:p w:rsidR="0064281D" w:rsidRPr="00AC2C73" w:rsidRDefault="006B63B8" w:rsidP="00CB02D1">
            <w:pPr>
              <w:numPr>
                <w:ilvl w:val="3"/>
                <w:numId w:val="36"/>
              </w:numPr>
              <w:spacing w:after="0" w:line="240" w:lineRule="auto"/>
              <w:ind w:left="1260" w:hanging="450"/>
            </w:pPr>
            <w:r w:rsidRPr="00AC2C73">
              <w:t>Psychological Safety Assessments</w:t>
            </w:r>
          </w:p>
        </w:tc>
        <w:tc>
          <w:tcPr>
            <w:tcW w:w="171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0ABA" w:rsidRPr="00AC2C73" w:rsidTr="00CB02D1">
        <w:trPr>
          <w:trHeight w:val="42"/>
        </w:trPr>
        <w:tc>
          <w:tcPr>
            <w:tcW w:w="4428" w:type="dxa"/>
          </w:tcPr>
          <w:p w:rsidR="00840ABA" w:rsidRPr="00AC2C73" w:rsidRDefault="00840ABA" w:rsidP="00CB02D1">
            <w:pPr>
              <w:numPr>
                <w:ilvl w:val="3"/>
                <w:numId w:val="2"/>
              </w:numPr>
              <w:spacing w:after="0" w:line="240" w:lineRule="auto"/>
              <w:ind w:hanging="1800"/>
            </w:pPr>
            <w:r w:rsidRPr="00AC2C73">
              <w:t>Climate Surveys</w:t>
            </w:r>
          </w:p>
        </w:tc>
        <w:tc>
          <w:tcPr>
            <w:tcW w:w="1710" w:type="dxa"/>
          </w:tcPr>
          <w:p w:rsidR="00840ABA" w:rsidRPr="00AC2C73" w:rsidRDefault="00840ABA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40ABA" w:rsidRPr="00AC2C73" w:rsidRDefault="00840ABA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40ABA" w:rsidRPr="00AC2C73" w:rsidRDefault="00840ABA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40ABA" w:rsidRPr="00AC2C73" w:rsidRDefault="00840ABA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0ABA" w:rsidRPr="00AC2C73" w:rsidRDefault="00840ABA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81D" w:rsidRPr="00AC2C73" w:rsidTr="00CB02D1">
        <w:trPr>
          <w:trHeight w:val="42"/>
        </w:trPr>
        <w:tc>
          <w:tcPr>
            <w:tcW w:w="4428" w:type="dxa"/>
          </w:tcPr>
          <w:p w:rsidR="0064281D" w:rsidRPr="00AC2C73" w:rsidRDefault="006B63B8" w:rsidP="00CB02D1">
            <w:pPr>
              <w:numPr>
                <w:ilvl w:val="3"/>
                <w:numId w:val="36"/>
              </w:numPr>
              <w:spacing w:after="0" w:line="240" w:lineRule="auto"/>
              <w:ind w:left="1260" w:hanging="450"/>
            </w:pPr>
            <w:r w:rsidRPr="00AC2C73">
              <w:t>Capacity Assessment</w:t>
            </w:r>
          </w:p>
        </w:tc>
        <w:tc>
          <w:tcPr>
            <w:tcW w:w="171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81D" w:rsidRPr="00AC2C73" w:rsidTr="00CB02D1">
        <w:trPr>
          <w:trHeight w:val="42"/>
        </w:trPr>
        <w:tc>
          <w:tcPr>
            <w:tcW w:w="4428" w:type="dxa"/>
          </w:tcPr>
          <w:p w:rsidR="0064281D" w:rsidRPr="00AC2C73" w:rsidRDefault="006B63B8" w:rsidP="00CB02D1">
            <w:pPr>
              <w:numPr>
                <w:ilvl w:val="0"/>
                <w:numId w:val="37"/>
              </w:numPr>
              <w:spacing w:after="0" w:line="240" w:lineRule="auto"/>
              <w:ind w:left="1440" w:hanging="180"/>
            </w:pPr>
            <w:r w:rsidRPr="00AC2C73">
              <w:t>Identify training and skills of faculty, students, and staff</w:t>
            </w:r>
          </w:p>
        </w:tc>
        <w:tc>
          <w:tcPr>
            <w:tcW w:w="171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3B8" w:rsidRPr="00AC2C73" w:rsidTr="00CB02D1">
        <w:trPr>
          <w:trHeight w:val="42"/>
        </w:trPr>
        <w:tc>
          <w:tcPr>
            <w:tcW w:w="4428" w:type="dxa"/>
          </w:tcPr>
          <w:p w:rsidR="006B63B8" w:rsidRPr="00AC2C73" w:rsidRDefault="006B63B8" w:rsidP="00CB02D1">
            <w:pPr>
              <w:numPr>
                <w:ilvl w:val="0"/>
                <w:numId w:val="37"/>
              </w:numPr>
              <w:spacing w:after="0" w:line="240" w:lineRule="auto"/>
              <w:ind w:left="1440" w:hanging="180"/>
            </w:pPr>
            <w:r w:rsidRPr="00AC2C73">
              <w:t>Inventory equipment and supplies</w:t>
            </w:r>
          </w:p>
        </w:tc>
        <w:tc>
          <w:tcPr>
            <w:tcW w:w="171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3B8" w:rsidRPr="00AC2C73" w:rsidTr="00CB02D1">
        <w:trPr>
          <w:trHeight w:val="42"/>
        </w:trPr>
        <w:tc>
          <w:tcPr>
            <w:tcW w:w="4428" w:type="dxa"/>
          </w:tcPr>
          <w:p w:rsidR="006B63B8" w:rsidRPr="00AC2C73" w:rsidRDefault="00AC2C73" w:rsidP="00CB02D1">
            <w:pPr>
              <w:numPr>
                <w:ilvl w:val="2"/>
                <w:numId w:val="36"/>
              </w:numPr>
              <w:spacing w:after="0" w:line="240" w:lineRule="auto"/>
              <w:ind w:left="900"/>
            </w:pPr>
            <w:r>
              <w:t xml:space="preserve">  </w:t>
            </w:r>
            <w:r w:rsidR="00EC67B2" w:rsidRPr="00AC2C73">
              <w:t>Explain the need to depend</w:t>
            </w:r>
            <w:r w:rsidR="00E55016" w:rsidRPr="00AC2C73">
              <w:t xml:space="preserve"> on parties for resources</w:t>
            </w:r>
          </w:p>
        </w:tc>
        <w:tc>
          <w:tcPr>
            <w:tcW w:w="171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3B8" w:rsidRPr="00AC2C73" w:rsidTr="00CB02D1">
        <w:trPr>
          <w:trHeight w:val="42"/>
        </w:trPr>
        <w:tc>
          <w:tcPr>
            <w:tcW w:w="4428" w:type="dxa"/>
          </w:tcPr>
          <w:p w:rsidR="006B63B8" w:rsidRPr="00AC2C73" w:rsidRDefault="006B63B8" w:rsidP="00CB02D1">
            <w:pPr>
              <w:spacing w:after="0" w:line="240" w:lineRule="auto"/>
              <w:ind w:left="180"/>
            </w:pPr>
          </w:p>
        </w:tc>
        <w:tc>
          <w:tcPr>
            <w:tcW w:w="171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B63B8" w:rsidRPr="00AC2C73" w:rsidRDefault="006B63B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81D" w:rsidRPr="00AC2C73" w:rsidTr="00CB02D1">
        <w:trPr>
          <w:trHeight w:val="42"/>
        </w:trPr>
        <w:tc>
          <w:tcPr>
            <w:tcW w:w="4428" w:type="dxa"/>
          </w:tcPr>
          <w:p w:rsidR="0064281D" w:rsidRPr="00AC2C73" w:rsidRDefault="0064281D" w:rsidP="00CB02D1">
            <w:pPr>
              <w:spacing w:after="0" w:line="240" w:lineRule="auto"/>
              <w:ind w:left="180"/>
            </w:pPr>
          </w:p>
        </w:tc>
        <w:tc>
          <w:tcPr>
            <w:tcW w:w="171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281D" w:rsidRPr="00AC2C73" w:rsidRDefault="0064281D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6C" w:rsidRPr="00AC2C73" w:rsidTr="00CB02D1">
        <w:trPr>
          <w:trHeight w:val="42"/>
        </w:trPr>
        <w:tc>
          <w:tcPr>
            <w:tcW w:w="4428" w:type="dxa"/>
          </w:tcPr>
          <w:p w:rsidR="001C306C" w:rsidRPr="00AC2C73" w:rsidRDefault="001C306C" w:rsidP="00CB02D1">
            <w:pPr>
              <w:spacing w:after="0" w:line="240" w:lineRule="auto"/>
              <w:ind w:left="180"/>
            </w:pPr>
          </w:p>
        </w:tc>
        <w:tc>
          <w:tcPr>
            <w:tcW w:w="171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numPr>
                <w:ilvl w:val="0"/>
                <w:numId w:val="10"/>
              </w:numPr>
              <w:spacing w:after="0" w:line="240" w:lineRule="auto"/>
              <w:ind w:left="540" w:right="-108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Concept of Operations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E64" w:rsidRPr="00AC2C73" w:rsidTr="00CB02D1">
        <w:trPr>
          <w:trHeight w:val="42"/>
        </w:trPr>
        <w:tc>
          <w:tcPr>
            <w:tcW w:w="4428" w:type="dxa"/>
          </w:tcPr>
          <w:p w:rsidR="00D93E64" w:rsidRPr="00AC2C73" w:rsidRDefault="000D0541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Identify those with authority to activate the plan</w:t>
            </w:r>
          </w:p>
        </w:tc>
        <w:tc>
          <w:tcPr>
            <w:tcW w:w="171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93E64" w:rsidRPr="00AC2C73" w:rsidRDefault="00D93E6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Describe the process for coordinating with agencies, boards, or divisions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C2C73" w:rsidP="00CB02D1">
            <w:pPr>
              <w:numPr>
                <w:ilvl w:val="0"/>
                <w:numId w:val="21"/>
              </w:numPr>
              <w:spacing w:after="0" w:line="240" w:lineRule="auto"/>
              <w:ind w:left="810" w:hanging="270"/>
            </w:pPr>
            <w:r>
              <w:t xml:space="preserve">  </w:t>
            </w:r>
            <w:r w:rsidR="00B963A9" w:rsidRPr="00AC2C73">
              <w:t>Campus Mental Health Services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C2C73" w:rsidP="00CB02D1">
            <w:pPr>
              <w:numPr>
                <w:ilvl w:val="0"/>
                <w:numId w:val="21"/>
              </w:numPr>
              <w:spacing w:after="0" w:line="240" w:lineRule="auto"/>
              <w:ind w:left="810" w:hanging="270"/>
            </w:pPr>
            <w:r>
              <w:lastRenderedPageBreak/>
              <w:t xml:space="preserve">  </w:t>
            </w:r>
            <w:r w:rsidR="00B963A9" w:rsidRPr="00AC2C73">
              <w:t>Early Intervention/Problem Solving Team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C2C73" w:rsidP="00CB02D1">
            <w:pPr>
              <w:numPr>
                <w:ilvl w:val="0"/>
                <w:numId w:val="21"/>
              </w:numPr>
              <w:spacing w:after="0" w:line="240" w:lineRule="auto"/>
              <w:ind w:left="810" w:hanging="270"/>
            </w:pPr>
            <w:r>
              <w:t xml:space="preserve">  </w:t>
            </w:r>
            <w:r w:rsidR="00B963A9" w:rsidRPr="00AC2C73">
              <w:t>Connections with Community Mental Health Services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61B" w:rsidRPr="00AC2C73" w:rsidTr="00CB02D1">
        <w:trPr>
          <w:trHeight w:val="42"/>
        </w:trPr>
        <w:tc>
          <w:tcPr>
            <w:tcW w:w="4428" w:type="dxa"/>
          </w:tcPr>
          <w:p w:rsidR="0054261B" w:rsidRPr="00AC2C73" w:rsidRDefault="00AC2C73" w:rsidP="00CB02D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  </w:t>
            </w:r>
            <w:r w:rsidR="0054261B" w:rsidRPr="00AC2C73">
              <w:t>Provide Anonymous Reporting System and Training for Staff &amp; Students</w:t>
            </w:r>
          </w:p>
        </w:tc>
        <w:tc>
          <w:tcPr>
            <w:tcW w:w="171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61B" w:rsidRPr="00AC2C73" w:rsidTr="00CB02D1">
        <w:trPr>
          <w:trHeight w:val="42"/>
        </w:trPr>
        <w:tc>
          <w:tcPr>
            <w:tcW w:w="4428" w:type="dxa"/>
          </w:tcPr>
          <w:p w:rsidR="0054261B" w:rsidRPr="00AC2C73" w:rsidRDefault="0054261B" w:rsidP="00CB02D1">
            <w:pPr>
              <w:numPr>
                <w:ilvl w:val="4"/>
                <w:numId w:val="38"/>
              </w:numPr>
              <w:spacing w:after="0" w:line="240" w:lineRule="auto"/>
              <w:ind w:left="1260" w:hanging="450"/>
            </w:pPr>
            <w:r w:rsidRPr="00AC2C73">
              <w:t>Safe2Tell reporting line</w:t>
            </w:r>
          </w:p>
        </w:tc>
        <w:tc>
          <w:tcPr>
            <w:tcW w:w="171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8"/>
              </w:numPr>
              <w:spacing w:after="0" w:line="240" w:lineRule="auto"/>
              <w:ind w:left="1260" w:hanging="450"/>
            </w:pPr>
            <w:r w:rsidRPr="00AC2C73">
              <w:t xml:space="preserve"> Other: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Describe how plans address the architectural, programmatic, and communication rights of those with disabilities, access needs, and functional needs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Identify response and support agency plans that support the implementation of this plan (e.g., city or county EOPs)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Explain primary purpose of the plan is to prevent, protect from, and mitigate impact on life or property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Explain primary purpose of the plan is to respond to the emergency and minimize impact on life or property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9"/>
              </w:numPr>
              <w:spacing w:after="0" w:line="240" w:lineRule="auto"/>
              <w:ind w:left="540"/>
            </w:pPr>
            <w:r w:rsidRPr="00AC2C73">
              <w:t>Explain primary purpose of the plan is to recover from the impact on life and property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6C" w:rsidRPr="00AC2C73" w:rsidTr="00CB02D1">
        <w:trPr>
          <w:trHeight w:val="42"/>
        </w:trPr>
        <w:tc>
          <w:tcPr>
            <w:tcW w:w="4428" w:type="dxa"/>
          </w:tcPr>
          <w:p w:rsidR="001C306C" w:rsidRPr="00AC2C73" w:rsidRDefault="001C306C" w:rsidP="00CB02D1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171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306C" w:rsidRPr="00AC2C73" w:rsidRDefault="001C306C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rStyle w:val="Strong"/>
                <w:sz w:val="24"/>
                <w:szCs w:val="24"/>
              </w:rPr>
            </w:pPr>
            <w:r w:rsidRPr="00AC2C73">
              <w:rPr>
                <w:rStyle w:val="Strong"/>
                <w:sz w:val="24"/>
                <w:szCs w:val="24"/>
              </w:rPr>
              <w:t xml:space="preserve">Organization and Assignment of Responsibilities 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numPr>
                <w:ilvl w:val="0"/>
                <w:numId w:val="7"/>
              </w:numPr>
              <w:ind w:left="540"/>
            </w:pPr>
            <w:r w:rsidRPr="00AC2C73">
              <w:t>Describe the broad roles and responsibilities of individuals that apply during all emergencies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 w:rsidRPr="00A85114">
              <w:t xml:space="preserve"> </w:t>
            </w:r>
            <w:r w:rsidR="001C306C" w:rsidRPr="00A85114">
              <w:t xml:space="preserve"> </w:t>
            </w:r>
            <w:r w:rsidRPr="00A85114">
              <w:t xml:space="preserve">IHE Core </w:t>
            </w:r>
            <w:r w:rsidR="00AA40B5" w:rsidRPr="00A85114">
              <w:t xml:space="preserve">Safety </w:t>
            </w:r>
            <w:r w:rsidRPr="00A85114">
              <w:t>Planning Team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1C306C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 w:rsidRPr="00A85114">
              <w:t xml:space="preserve">  </w:t>
            </w:r>
            <w:r w:rsidR="00AA40B5" w:rsidRPr="00A85114">
              <w:t>Crisis Response Team (Incident Command Structure roles- ICS</w:t>
            </w:r>
            <w:r w:rsidR="00B963A9" w:rsidRPr="00A85114">
              <w:t>)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1C306C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>
              <w:t xml:space="preserve">  </w:t>
            </w:r>
            <w:r w:rsidR="00B963A9" w:rsidRPr="00AC2C73">
              <w:t>Multi-Agency Crisis Planning Team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1C306C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>
              <w:t xml:space="preserve">  </w:t>
            </w:r>
            <w:r w:rsidR="00B963A9" w:rsidRPr="00AC2C73">
              <w:t>Threat Assessment Team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1C306C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>
              <w:t xml:space="preserve">  </w:t>
            </w:r>
            <w:r w:rsidR="00B963A9" w:rsidRPr="00AC2C73">
              <w:t>Psychological Recovery Team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261B" w:rsidRPr="00AC2C73" w:rsidTr="00CB02D1">
        <w:trPr>
          <w:trHeight w:val="42"/>
        </w:trPr>
        <w:tc>
          <w:tcPr>
            <w:tcW w:w="4428" w:type="dxa"/>
          </w:tcPr>
          <w:p w:rsidR="0054261B" w:rsidRPr="00AC2C73" w:rsidRDefault="0054261B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 w:rsidRPr="00AC2C73">
              <w:t xml:space="preserve"> </w:t>
            </w:r>
            <w:r w:rsidR="001C306C">
              <w:t xml:space="preserve"> </w:t>
            </w:r>
            <w:r w:rsidRPr="00AC2C73">
              <w:t>Damage Assessment Team</w:t>
            </w:r>
          </w:p>
        </w:tc>
        <w:tc>
          <w:tcPr>
            <w:tcW w:w="171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261B" w:rsidRPr="00AC2C73" w:rsidRDefault="0054261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1C306C" w:rsidP="00CB02D1">
            <w:pPr>
              <w:pStyle w:val="NoSpacing"/>
              <w:numPr>
                <w:ilvl w:val="2"/>
                <w:numId w:val="7"/>
              </w:numPr>
              <w:ind w:left="900"/>
            </w:pPr>
            <w:r>
              <w:t xml:space="preserve">  </w:t>
            </w:r>
            <w:r w:rsidR="00B963A9" w:rsidRPr="00AC2C73">
              <w:t>Other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numPr>
                <w:ilvl w:val="0"/>
                <w:numId w:val="7"/>
              </w:numPr>
              <w:ind w:left="540"/>
            </w:pPr>
            <w:r w:rsidRPr="00AC2C73">
              <w:t>Describe informal and formal agreements for the activation and sharing of resources during an emergency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A40B5" w:rsidRDefault="00B963A9" w:rsidP="00CB02D1">
            <w:pPr>
              <w:numPr>
                <w:ilvl w:val="2"/>
                <w:numId w:val="7"/>
              </w:numPr>
              <w:spacing w:after="0" w:line="240" w:lineRule="auto"/>
              <w:ind w:left="810" w:hanging="270"/>
            </w:pPr>
            <w:r w:rsidRPr="00AA40B5">
              <w:lastRenderedPageBreak/>
              <w:t>Written Memoranda of Understanding with: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A40B5" w:rsidRDefault="00B963A9" w:rsidP="00CB02D1">
            <w:pPr>
              <w:numPr>
                <w:ilvl w:val="0"/>
                <w:numId w:val="15"/>
              </w:numPr>
              <w:spacing w:after="0" w:line="240" w:lineRule="auto"/>
              <w:ind w:left="1080"/>
            </w:pPr>
            <w:r w:rsidRPr="00AA40B5">
              <w:t>Law enforcement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A40B5" w:rsidRDefault="00B963A9" w:rsidP="00CB02D1">
            <w:pPr>
              <w:numPr>
                <w:ilvl w:val="0"/>
                <w:numId w:val="15"/>
              </w:numPr>
              <w:spacing w:after="0" w:line="240" w:lineRule="auto"/>
              <w:ind w:left="1080"/>
            </w:pPr>
            <w:r w:rsidRPr="00AA40B5">
              <w:t>Fire Department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A40B5" w:rsidRDefault="00B963A9" w:rsidP="00CB02D1">
            <w:pPr>
              <w:numPr>
                <w:ilvl w:val="0"/>
                <w:numId w:val="15"/>
              </w:numPr>
              <w:spacing w:after="0" w:line="240" w:lineRule="auto"/>
              <w:ind w:left="1080"/>
            </w:pPr>
            <w:r w:rsidRPr="00AA40B5">
              <w:t>EMS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A40B5" w:rsidRDefault="00B963A9" w:rsidP="00CB02D1">
            <w:pPr>
              <w:numPr>
                <w:ilvl w:val="0"/>
                <w:numId w:val="15"/>
              </w:numPr>
              <w:spacing w:after="0" w:line="240" w:lineRule="auto"/>
              <w:ind w:left="1080"/>
            </w:pPr>
            <w:r w:rsidRPr="00AA40B5">
              <w:t>Community Health Partners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AA40B5" w:rsidP="00CB02D1">
            <w:pPr>
              <w:numPr>
                <w:ilvl w:val="0"/>
                <w:numId w:val="15"/>
              </w:numPr>
              <w:spacing w:after="0" w:line="240" w:lineRule="auto"/>
              <w:ind w:left="1080"/>
            </w:pPr>
            <w:r w:rsidRPr="00A85114">
              <w:t>County Emergency Management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AA40B5" w:rsidP="00CB02D1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sz w:val="24"/>
                <w:szCs w:val="24"/>
              </w:rPr>
            </w:pPr>
            <w:r w:rsidRPr="00A85114">
              <w:rPr>
                <w:sz w:val="24"/>
                <w:szCs w:val="24"/>
              </w:rPr>
              <w:t>Other Community Partners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114" w:rsidRPr="00AC2C73" w:rsidTr="00CB02D1">
        <w:trPr>
          <w:trHeight w:val="42"/>
        </w:trPr>
        <w:tc>
          <w:tcPr>
            <w:tcW w:w="4428" w:type="dxa"/>
          </w:tcPr>
          <w:p w:rsidR="00A85114" w:rsidRPr="00A85114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rStyle w:val="Strong"/>
                <w:sz w:val="24"/>
                <w:szCs w:val="24"/>
              </w:rPr>
            </w:pPr>
            <w:r w:rsidRPr="00A85114">
              <w:rPr>
                <w:rStyle w:val="Strong"/>
                <w:sz w:val="24"/>
                <w:szCs w:val="24"/>
              </w:rPr>
              <w:t>Direction, Control, and Organization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3"/>
              </w:numPr>
              <w:spacing w:after="0" w:line="240" w:lineRule="auto"/>
              <w:ind w:left="540"/>
              <w:rPr>
                <w:rStyle w:val="Strong"/>
                <w:b w:val="0"/>
              </w:rPr>
            </w:pPr>
            <w:r w:rsidRPr="00A85114">
              <w:rPr>
                <w:rStyle w:val="Strong"/>
                <w:b w:val="0"/>
              </w:rPr>
              <w:t>ICS structure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3"/>
              </w:numPr>
              <w:spacing w:after="0" w:line="240" w:lineRule="auto"/>
              <w:ind w:left="540"/>
              <w:rPr>
                <w:rStyle w:val="Strong"/>
                <w:b w:val="0"/>
              </w:rPr>
            </w:pPr>
            <w:r w:rsidRPr="00A85114">
              <w:rPr>
                <w:rStyle w:val="Strong"/>
                <w:b w:val="0"/>
              </w:rPr>
              <w:t xml:space="preserve">Explain relationship between IHE EOP and broader community’s emergency management system  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3"/>
              </w:numPr>
              <w:spacing w:after="0" w:line="240" w:lineRule="auto"/>
              <w:ind w:left="540"/>
              <w:rPr>
                <w:rStyle w:val="Strong"/>
                <w:b w:val="0"/>
              </w:rPr>
            </w:pPr>
            <w:r w:rsidRPr="00A85114">
              <w:rPr>
                <w:rStyle w:val="Strong"/>
                <w:b w:val="0"/>
              </w:rPr>
              <w:t>Identify who has control of equipment, resources, and supplies</w:t>
            </w:r>
            <w:r w:rsidR="00AA40B5" w:rsidRPr="00A85114">
              <w:rPr>
                <w:rStyle w:val="Strong"/>
                <w:b w:val="0"/>
              </w:rPr>
              <w:t xml:space="preserve"> (and back up)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540"/>
              <w:rPr>
                <w:rStyle w:val="Strong"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540"/>
              <w:rPr>
                <w:rStyle w:val="Strong"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0B" w:rsidRPr="00AC2C73" w:rsidTr="00CB02D1">
        <w:trPr>
          <w:trHeight w:val="42"/>
        </w:trPr>
        <w:tc>
          <w:tcPr>
            <w:tcW w:w="4428" w:type="dxa"/>
          </w:tcPr>
          <w:p w:rsidR="006C780B" w:rsidRPr="00AC2C73" w:rsidRDefault="006C780B" w:rsidP="00CB02D1">
            <w:pPr>
              <w:spacing w:after="0" w:line="240" w:lineRule="auto"/>
              <w:ind w:left="540"/>
              <w:rPr>
                <w:rStyle w:val="Strong"/>
              </w:rPr>
            </w:pPr>
          </w:p>
        </w:tc>
        <w:tc>
          <w:tcPr>
            <w:tcW w:w="171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0"/>
              </w:numPr>
              <w:spacing w:after="0" w:line="240" w:lineRule="auto"/>
              <w:ind w:left="540" w:right="-108"/>
              <w:rPr>
                <w:rStyle w:val="Strong"/>
                <w:sz w:val="24"/>
                <w:szCs w:val="24"/>
              </w:rPr>
            </w:pPr>
            <w:r w:rsidRPr="00AC2C73">
              <w:rPr>
                <w:rStyle w:val="Strong"/>
                <w:sz w:val="24"/>
                <w:szCs w:val="24"/>
              </w:rPr>
              <w:t>Information Collection, Analysis, and Dissemination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8"/>
              </w:numPr>
              <w:spacing w:after="0" w:line="240" w:lineRule="auto"/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Identify the information helpful in implementation of activities before, during, and after an emergency 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7"/>
              </w:numPr>
              <w:spacing w:after="0" w:line="240" w:lineRule="auto"/>
              <w:ind w:left="810" w:hanging="2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 Before:  Campus Policies and </w:t>
            </w:r>
            <w:r w:rsidR="001C306C">
              <w:rPr>
                <w:rStyle w:val="Strong"/>
                <w:b w:val="0"/>
              </w:rPr>
              <w:t xml:space="preserve"> </w:t>
            </w:r>
            <w:r w:rsidRPr="00AC2C73">
              <w:rPr>
                <w:rStyle w:val="Strong"/>
                <w:b w:val="0"/>
              </w:rPr>
              <w:t>Procedures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School Safety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Threat Assessment 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Discipline and Code of Conduct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Harassment &amp; Bullying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Technology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Drug &amp; Alcohol Intervention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Pandemic Procedures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Food Handling Procedures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Mail Handling Procedures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Use or non-use of volunteers after a crisis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39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Other Safety Related Policies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2"/>
                <w:numId w:val="7"/>
              </w:numPr>
              <w:spacing w:after="0" w:line="240" w:lineRule="auto"/>
              <w:ind w:left="810" w:hanging="2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 Before:  Update Organizational and Supporting Information Essential to the EOP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0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Update Floor Plans and Site Plans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0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lastRenderedPageBreak/>
              <w:t>Update Topographic, Flood Plain and Street Maps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0"/>
              </w:numPr>
              <w:spacing w:after="0" w:line="240" w:lineRule="auto"/>
              <w:ind w:left="10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Designate Key Operational Locations including: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41"/>
              </w:numPr>
              <w:spacing w:after="0" w:line="240" w:lineRule="auto"/>
              <w:ind w:left="1260" w:hanging="1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Incident Command Post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41"/>
              </w:numPr>
              <w:spacing w:after="0" w:line="240" w:lineRule="auto"/>
              <w:ind w:left="1260" w:hanging="1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Evacuation sites both on and off campus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41"/>
              </w:numPr>
              <w:spacing w:after="0" w:line="240" w:lineRule="auto"/>
              <w:ind w:left="1260" w:hanging="1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Shelter-in-place Zones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41"/>
              </w:numPr>
              <w:spacing w:after="0" w:line="240" w:lineRule="auto"/>
              <w:ind w:left="1260" w:hanging="1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Staging areas for emergency personnel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41"/>
              </w:numPr>
              <w:spacing w:after="0" w:line="240" w:lineRule="auto"/>
              <w:ind w:left="1260" w:hanging="1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Media communications center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41"/>
              </w:numPr>
              <w:spacing w:after="0" w:line="240" w:lineRule="auto"/>
              <w:ind w:left="1260" w:hanging="18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Other: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2"/>
                <w:numId w:val="7"/>
              </w:numPr>
              <w:spacing w:after="0" w:line="240" w:lineRule="auto"/>
              <w:ind w:left="810" w:hanging="2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  Before and During:  weather reports, law enforcement alerts, National Oceanic and Atmospheric Administration radio alerts, Clery Act crime statistics and crime logs, and local crime reports.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2"/>
                <w:numId w:val="7"/>
              </w:numPr>
              <w:spacing w:after="0" w:line="240" w:lineRule="auto"/>
              <w:ind w:left="810" w:hanging="2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  After:  mental health, emergency management, relief agencies’ websites and hotlines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What is the </w:t>
            </w:r>
            <w:r w:rsidRPr="00A85114">
              <w:rPr>
                <w:rStyle w:val="Strong"/>
                <w:b w:val="0"/>
              </w:rPr>
              <w:t xml:space="preserve">source of the </w:t>
            </w:r>
            <w:r w:rsidR="00AA40B5" w:rsidRPr="00A85114">
              <w:rPr>
                <w:rStyle w:val="Strong"/>
                <w:b w:val="0"/>
              </w:rPr>
              <w:t xml:space="preserve">relief </w:t>
            </w:r>
            <w:r w:rsidRPr="00A85114">
              <w:rPr>
                <w:rStyle w:val="Strong"/>
                <w:b w:val="0"/>
              </w:rPr>
              <w:t>information?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Who analyzes and uses the information?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How is the information collected and shared?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What is the format for providing the information to those who will use it?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3"/>
                <w:numId w:val="4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When should the information be collected and shared?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F1467" w:rsidP="00CB02D1">
            <w:pPr>
              <w:numPr>
                <w:ilvl w:val="2"/>
                <w:numId w:val="7"/>
              </w:numPr>
              <w:spacing w:after="0" w:line="240" w:lineRule="auto"/>
              <w:ind w:hanging="1800"/>
              <w:rPr>
                <w:rStyle w:val="Strong"/>
                <w:b w:val="0"/>
              </w:rPr>
            </w:pPr>
            <w:r w:rsidRPr="00A85114">
              <w:rPr>
                <w:rStyle w:val="Strong"/>
                <w:b w:val="0"/>
              </w:rPr>
              <w:t xml:space="preserve">  Complete After Action Reports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AA40B5" w:rsidP="00CB02D1">
            <w:pPr>
              <w:numPr>
                <w:ilvl w:val="0"/>
                <w:numId w:val="5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85114">
              <w:rPr>
                <w:rStyle w:val="Strong"/>
                <w:b w:val="0"/>
              </w:rPr>
              <w:t>Who completes it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AA40B5" w:rsidP="00CB02D1">
            <w:pPr>
              <w:numPr>
                <w:ilvl w:val="0"/>
                <w:numId w:val="52"/>
              </w:numPr>
              <w:spacing w:after="0" w:line="240" w:lineRule="auto"/>
              <w:ind w:left="1170"/>
              <w:rPr>
                <w:rStyle w:val="Strong"/>
                <w:b w:val="0"/>
              </w:rPr>
            </w:pPr>
            <w:r w:rsidRPr="00A85114">
              <w:rPr>
                <w:rStyle w:val="Strong"/>
                <w:b w:val="0"/>
              </w:rPr>
              <w:t>How are changes reflected in EOP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0B" w:rsidRPr="00AC2C73" w:rsidTr="00CB02D1">
        <w:trPr>
          <w:trHeight w:val="42"/>
        </w:trPr>
        <w:tc>
          <w:tcPr>
            <w:tcW w:w="4428" w:type="dxa"/>
          </w:tcPr>
          <w:p w:rsidR="006C780B" w:rsidRPr="00AC2C73" w:rsidRDefault="006C780B" w:rsidP="00CB02D1">
            <w:pPr>
              <w:spacing w:after="0" w:line="240" w:lineRule="auto"/>
              <w:ind w:left="108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114" w:rsidRPr="00AC2C73" w:rsidTr="00CB02D1">
        <w:trPr>
          <w:trHeight w:val="42"/>
        </w:trPr>
        <w:tc>
          <w:tcPr>
            <w:tcW w:w="4428" w:type="dxa"/>
          </w:tcPr>
          <w:p w:rsidR="00A85114" w:rsidRPr="00AC2C73" w:rsidRDefault="00A85114" w:rsidP="00CB02D1">
            <w:pPr>
              <w:spacing w:after="0" w:line="240" w:lineRule="auto"/>
              <w:ind w:left="108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114" w:rsidRPr="00AC2C73" w:rsidTr="00CB02D1">
        <w:trPr>
          <w:trHeight w:val="42"/>
        </w:trPr>
        <w:tc>
          <w:tcPr>
            <w:tcW w:w="4428" w:type="dxa"/>
          </w:tcPr>
          <w:p w:rsidR="00A85114" w:rsidRPr="00AC2C73" w:rsidRDefault="00A85114" w:rsidP="00CB02D1">
            <w:pPr>
              <w:spacing w:after="0" w:line="240" w:lineRule="auto"/>
              <w:ind w:left="108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rStyle w:val="Strong"/>
                <w:sz w:val="24"/>
                <w:szCs w:val="24"/>
              </w:rPr>
            </w:pPr>
            <w:r w:rsidRPr="00AC2C73">
              <w:rPr>
                <w:rStyle w:val="Strong"/>
                <w:sz w:val="24"/>
                <w:szCs w:val="24"/>
              </w:rPr>
              <w:t>Training and Exercises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numPr>
                <w:ilvl w:val="0"/>
                <w:numId w:val="4"/>
              </w:numPr>
              <w:ind w:left="540"/>
            </w:pPr>
            <w:r w:rsidRPr="00AC2C73">
              <w:t xml:space="preserve">Training Objectives 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numPr>
                <w:ilvl w:val="0"/>
                <w:numId w:val="12"/>
              </w:numPr>
            </w:pPr>
            <w:r w:rsidRPr="00AC2C73">
              <w:t xml:space="preserve"> </w:t>
            </w:r>
            <w:r w:rsidR="00A85114">
              <w:t xml:space="preserve">  </w:t>
            </w:r>
            <w:r w:rsidRPr="00AC2C73">
              <w:t>Roles and Responsibilities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85114" w:rsidP="00CB02D1">
            <w:pPr>
              <w:pStyle w:val="NoSpacing"/>
              <w:numPr>
                <w:ilvl w:val="0"/>
                <w:numId w:val="12"/>
              </w:numPr>
            </w:pPr>
            <w:r>
              <w:t xml:space="preserve">   </w:t>
            </w:r>
            <w:r w:rsidR="00B963A9" w:rsidRPr="00AC2C73">
              <w:t>Student Training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6"/>
              </w:numPr>
              <w:spacing w:after="0" w:line="240" w:lineRule="auto"/>
              <w:ind w:left="1260"/>
            </w:pPr>
            <w:r w:rsidRPr="00AC2C73">
              <w:t>New Student Orientation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A40B5" w:rsidP="00CB02D1">
            <w:pPr>
              <w:numPr>
                <w:ilvl w:val="0"/>
                <w:numId w:val="16"/>
              </w:numPr>
              <w:spacing w:after="0" w:line="240" w:lineRule="auto"/>
              <w:ind w:left="1260"/>
            </w:pPr>
            <w:r>
              <w:t>Back to S</w:t>
            </w:r>
            <w:r w:rsidR="00B963A9" w:rsidRPr="00AC2C73">
              <w:t>chool Orientation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>
              <w:lastRenderedPageBreak/>
              <w:t xml:space="preserve">  </w:t>
            </w:r>
            <w:r w:rsidR="00B963A9" w:rsidRPr="00AC2C73">
              <w:t>IHE Core Safety Planning Team training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4"/>
                <w:numId w:val="7"/>
              </w:numPr>
              <w:spacing w:after="0" w:line="240" w:lineRule="auto"/>
              <w:ind w:left="1260"/>
            </w:pPr>
            <w:r w:rsidRPr="00AC2C73">
              <w:t>IS-100.HE ICS for Higher Education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4"/>
                <w:numId w:val="7"/>
              </w:numPr>
              <w:spacing w:after="0" w:line="240" w:lineRule="auto"/>
              <w:ind w:left="1260"/>
            </w:pPr>
            <w:r w:rsidRPr="00AC2C73">
              <w:t>IS-360 Prepping for Mass Casualty Incidents—A Guide for Schools, Higher Education, and Houses of Worship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   </w:t>
            </w:r>
            <w:r w:rsidR="00B963A9" w:rsidRPr="00AC2C73">
              <w:t>Crisis Response Team training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4"/>
                <w:numId w:val="36"/>
              </w:numPr>
              <w:spacing w:after="0" w:line="240" w:lineRule="auto"/>
              <w:ind w:left="1260"/>
            </w:pPr>
            <w:r w:rsidRPr="00AC2C73">
              <w:t>IS-100.HE ICS for Higher Education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4"/>
                <w:numId w:val="36"/>
              </w:numPr>
              <w:spacing w:after="0" w:line="240" w:lineRule="auto"/>
              <w:ind w:left="1260"/>
            </w:pPr>
            <w:r w:rsidRPr="00AC2C73">
              <w:t>IS-360 Prepping for Mass Casualty Incidents—A Guide for Schools, Higher Education, and Houses of Worship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   </w:t>
            </w:r>
            <w:r w:rsidR="00B963A9" w:rsidRPr="00AC2C73">
              <w:t>Multi-Agency Crisis Planning Team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8"/>
              </w:numPr>
              <w:spacing w:after="0" w:line="240" w:lineRule="auto"/>
              <w:ind w:left="1260"/>
            </w:pPr>
            <w:r w:rsidRPr="00AC2C73">
              <w:t>IS-100.HE ICS for Higher Education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8"/>
              </w:numPr>
              <w:spacing w:after="0" w:line="240" w:lineRule="auto"/>
              <w:ind w:left="1260"/>
            </w:pPr>
            <w:r w:rsidRPr="00AC2C73">
              <w:t>IS-360 Prepping for Mass Casualty Incidents—A Guide for Schools, Higher Education, and Houses of Worship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0B5" w:rsidRPr="00AC2C73" w:rsidTr="00CB02D1">
        <w:trPr>
          <w:trHeight w:val="42"/>
        </w:trPr>
        <w:tc>
          <w:tcPr>
            <w:tcW w:w="4428" w:type="dxa"/>
          </w:tcPr>
          <w:p w:rsidR="00AA40B5" w:rsidRPr="00A85114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   </w:t>
            </w:r>
            <w:r w:rsidR="00AA40B5" w:rsidRPr="00A85114">
              <w:t>Psychological Recovery Team</w:t>
            </w:r>
          </w:p>
        </w:tc>
        <w:tc>
          <w:tcPr>
            <w:tcW w:w="171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0B5" w:rsidRPr="00AC2C73" w:rsidTr="00CB02D1">
        <w:trPr>
          <w:trHeight w:val="42"/>
        </w:trPr>
        <w:tc>
          <w:tcPr>
            <w:tcW w:w="4428" w:type="dxa"/>
          </w:tcPr>
          <w:p w:rsidR="00AA40B5" w:rsidRPr="00A85114" w:rsidRDefault="00AA40B5" w:rsidP="00CB02D1">
            <w:pPr>
              <w:numPr>
                <w:ilvl w:val="4"/>
                <w:numId w:val="42"/>
              </w:numPr>
              <w:spacing w:after="0" w:line="240" w:lineRule="auto"/>
              <w:ind w:left="1260"/>
            </w:pPr>
            <w:r w:rsidRPr="00A85114">
              <w:t xml:space="preserve">NASP </w:t>
            </w:r>
            <w:proofErr w:type="spellStart"/>
            <w:r w:rsidRPr="00A85114">
              <w:t>PREPaRE</w:t>
            </w:r>
            <w:proofErr w:type="spellEnd"/>
          </w:p>
        </w:tc>
        <w:tc>
          <w:tcPr>
            <w:tcW w:w="171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A40B5" w:rsidRPr="00AC2C73" w:rsidRDefault="00AA40B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   </w:t>
            </w:r>
            <w:r w:rsidR="00B963A9" w:rsidRPr="00AC2C73">
              <w:t>Staff Training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9"/>
              </w:numPr>
              <w:spacing w:after="0" w:line="240" w:lineRule="auto"/>
              <w:ind w:left="1260"/>
            </w:pPr>
            <w:r w:rsidRPr="00AC2C73">
              <w:t>Mental Health Issues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9"/>
              </w:numPr>
              <w:spacing w:after="0" w:line="240" w:lineRule="auto"/>
              <w:ind w:left="1260"/>
            </w:pPr>
            <w:r w:rsidRPr="00AC2C73">
              <w:t>Suicide Prevention, Response, and Reporting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9"/>
              </w:numPr>
              <w:spacing w:after="0" w:line="240" w:lineRule="auto"/>
              <w:ind w:left="1260"/>
            </w:pPr>
            <w:r w:rsidRPr="00AC2C73">
              <w:t>Substance Abuse Awareness &amp; Prevention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9"/>
              </w:numPr>
              <w:spacing w:after="0" w:line="240" w:lineRule="auto"/>
              <w:ind w:left="1260"/>
            </w:pPr>
            <w:r w:rsidRPr="00AC2C73">
              <w:t>Violence Prevention, Awareness &amp; Reporting Procedures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9"/>
              </w:numPr>
              <w:spacing w:after="0" w:line="240" w:lineRule="auto"/>
              <w:ind w:left="1260"/>
            </w:pPr>
            <w:r w:rsidRPr="00AC2C73">
              <w:t>Other: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   </w:t>
            </w:r>
            <w:r w:rsidR="00B963A9" w:rsidRPr="00AC2C73">
              <w:t>Student Training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20"/>
              </w:numPr>
              <w:spacing w:after="0" w:line="240" w:lineRule="auto"/>
              <w:ind w:left="1260"/>
            </w:pPr>
            <w:r w:rsidRPr="00AC2C73">
              <w:t>Suicide Prevention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20"/>
              </w:numPr>
              <w:spacing w:after="0" w:line="240" w:lineRule="auto"/>
              <w:ind w:left="1260"/>
            </w:pPr>
            <w:r w:rsidRPr="00AC2C73">
              <w:t>Drug &amp; Alcohol Prevention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20"/>
              </w:numPr>
              <w:spacing w:after="0" w:line="240" w:lineRule="auto"/>
              <w:ind w:left="1260"/>
            </w:pPr>
            <w:r w:rsidRPr="00A85114">
              <w:t>Personal Safety</w:t>
            </w:r>
            <w:r w:rsidR="00AF3076" w:rsidRPr="00A85114">
              <w:t xml:space="preserve"> &amp; Dating Violence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20"/>
              </w:numPr>
              <w:spacing w:after="0" w:line="240" w:lineRule="auto"/>
              <w:ind w:left="1260"/>
            </w:pPr>
            <w:r w:rsidRPr="00A85114">
              <w:t>Other: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A85114" w:rsidP="00CB02D1">
            <w:pPr>
              <w:numPr>
                <w:ilvl w:val="0"/>
                <w:numId w:val="12"/>
              </w:numPr>
              <w:spacing w:after="0" w:line="240" w:lineRule="auto"/>
            </w:pPr>
            <w:r w:rsidRPr="00A85114">
              <w:t xml:space="preserve">   </w:t>
            </w:r>
            <w:r w:rsidR="00B963A9" w:rsidRPr="00A85114">
              <w:t>Visitor Identification Procedures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12"/>
              </w:numPr>
              <w:spacing w:after="0" w:line="240" w:lineRule="auto"/>
            </w:pPr>
            <w:r w:rsidRPr="00A85114">
              <w:t>Other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4"/>
              </w:numPr>
              <w:spacing w:after="0" w:line="240" w:lineRule="auto"/>
              <w:ind w:left="540"/>
            </w:pPr>
            <w:r w:rsidRPr="00A85114">
              <w:t>Frequency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4"/>
              </w:numPr>
              <w:spacing w:after="0" w:line="240" w:lineRule="auto"/>
              <w:ind w:left="540"/>
            </w:pPr>
            <w:r w:rsidRPr="00A85114">
              <w:t>Exercise</w:t>
            </w:r>
            <w:r w:rsidR="00AF3076" w:rsidRPr="00A85114">
              <w:t>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1"/>
              </w:numPr>
              <w:spacing w:after="0" w:line="240" w:lineRule="auto"/>
            </w:pPr>
            <w:r w:rsidRPr="00AC2C73">
              <w:t xml:space="preserve">  Lockdown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1"/>
              </w:numPr>
              <w:spacing w:after="0" w:line="240" w:lineRule="auto"/>
            </w:pPr>
            <w:r w:rsidRPr="00AC2C73">
              <w:t xml:space="preserve">  Lockout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540"/>
            </w:pPr>
            <w:r w:rsidRPr="00AC2C73">
              <w:t>3.  Shelter-In-Place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2340" w:hanging="1800"/>
            </w:pPr>
            <w:r w:rsidRPr="00AC2C73">
              <w:lastRenderedPageBreak/>
              <w:t>4.  Evacuation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2340" w:hanging="1800"/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2340" w:hanging="1800"/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0B" w:rsidRPr="00AC2C73" w:rsidTr="00CB02D1">
        <w:trPr>
          <w:trHeight w:val="42"/>
        </w:trPr>
        <w:tc>
          <w:tcPr>
            <w:tcW w:w="4428" w:type="dxa"/>
          </w:tcPr>
          <w:p w:rsidR="006C780B" w:rsidRPr="00AC2C73" w:rsidRDefault="006C780B" w:rsidP="00CB02D1">
            <w:pPr>
              <w:spacing w:after="0" w:line="240" w:lineRule="auto"/>
              <w:ind w:left="2340" w:hanging="1800"/>
            </w:pPr>
          </w:p>
        </w:tc>
        <w:tc>
          <w:tcPr>
            <w:tcW w:w="171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2658" w:rsidRPr="00AC2C73" w:rsidTr="00CB02D1">
        <w:trPr>
          <w:trHeight w:val="42"/>
        </w:trPr>
        <w:tc>
          <w:tcPr>
            <w:tcW w:w="4428" w:type="dxa"/>
          </w:tcPr>
          <w:p w:rsidR="001E2658" w:rsidRPr="00AC2C73" w:rsidRDefault="001E2658" w:rsidP="00CB02D1">
            <w:pPr>
              <w:spacing w:after="0" w:line="240" w:lineRule="auto"/>
              <w:ind w:left="2340" w:hanging="1800"/>
            </w:pPr>
          </w:p>
        </w:tc>
        <w:tc>
          <w:tcPr>
            <w:tcW w:w="171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Administration, Finance, and Logistics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157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5"/>
              </w:numPr>
              <w:spacing w:after="0" w:line="240" w:lineRule="auto"/>
              <w:ind w:left="540"/>
            </w:pPr>
            <w:r w:rsidRPr="00A85114">
              <w:t>Identify administrative controls and requirements that will be used to provide resource and expenditure accountability</w:t>
            </w:r>
            <w:r w:rsidR="00AF3076" w:rsidRPr="00A85114">
              <w:t xml:space="preserve"> during an emergency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152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5"/>
              </w:numPr>
              <w:spacing w:after="0" w:line="240" w:lineRule="auto"/>
              <w:ind w:left="540"/>
            </w:pPr>
            <w:r w:rsidRPr="00A85114">
              <w:t>Describe how the IHE will maintain accurate logs of key activities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3"/>
        </w:trPr>
        <w:tc>
          <w:tcPr>
            <w:tcW w:w="4428" w:type="dxa"/>
          </w:tcPr>
          <w:p w:rsidR="00B963A9" w:rsidRPr="00A85114" w:rsidRDefault="00B963A9" w:rsidP="00CB02D1">
            <w:pPr>
              <w:numPr>
                <w:ilvl w:val="0"/>
                <w:numId w:val="5"/>
              </w:numPr>
              <w:spacing w:after="0" w:line="240" w:lineRule="auto"/>
              <w:ind w:left="540"/>
            </w:pPr>
            <w:r w:rsidRPr="00A85114">
              <w:t>Describe how vital records will be preserved</w:t>
            </w:r>
            <w:r w:rsidR="00AF3076" w:rsidRPr="00A85114">
              <w:t xml:space="preserve"> during an emergency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7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5"/>
              </w:numPr>
              <w:spacing w:after="0" w:line="240" w:lineRule="auto"/>
              <w:ind w:left="540"/>
            </w:pPr>
            <w:r w:rsidRPr="00AC2C73">
              <w:t xml:space="preserve">Identify general policies for: 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3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3"/>
              </w:numPr>
              <w:spacing w:after="0" w:line="240" w:lineRule="auto"/>
            </w:pPr>
            <w:r w:rsidRPr="00AC2C73">
              <w:t xml:space="preserve"> Keeping financial records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3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3"/>
              </w:numPr>
              <w:spacing w:after="0" w:line="240" w:lineRule="auto"/>
            </w:pPr>
            <w:r w:rsidRPr="00AC2C73">
              <w:t xml:space="preserve"> Tracking resource needs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3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3"/>
              </w:numPr>
              <w:spacing w:after="0" w:line="240" w:lineRule="auto"/>
            </w:pPr>
            <w:r w:rsidRPr="00AC2C73">
              <w:t xml:space="preserve"> Tracking the source and use of resources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3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3"/>
              </w:numPr>
              <w:spacing w:after="0" w:line="240" w:lineRule="auto"/>
            </w:pPr>
            <w:r w:rsidRPr="00AC2C73">
              <w:t xml:space="preserve"> Acquiring ownership of resources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57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3"/>
              </w:numPr>
              <w:spacing w:after="0" w:line="240" w:lineRule="auto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 Compensating the owners of private property used by the IHE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57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360" w:hanging="360"/>
              <w:rPr>
                <w:rStyle w:val="Strong"/>
                <w:sz w:val="24"/>
                <w:szCs w:val="24"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57"/>
        </w:trPr>
        <w:tc>
          <w:tcPr>
            <w:tcW w:w="4428" w:type="dxa"/>
          </w:tcPr>
          <w:p w:rsidR="00B963A9" w:rsidRPr="00AC2C73" w:rsidRDefault="00B963A9" w:rsidP="00CB02D1">
            <w:pPr>
              <w:spacing w:after="0" w:line="240" w:lineRule="auto"/>
              <w:ind w:left="360" w:hanging="360"/>
              <w:rPr>
                <w:rStyle w:val="Strong"/>
                <w:sz w:val="24"/>
                <w:szCs w:val="24"/>
              </w:rPr>
            </w:pP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0B" w:rsidRPr="00AC2C73" w:rsidTr="00CB02D1">
        <w:trPr>
          <w:trHeight w:val="257"/>
        </w:trPr>
        <w:tc>
          <w:tcPr>
            <w:tcW w:w="4428" w:type="dxa"/>
          </w:tcPr>
          <w:p w:rsidR="006C780B" w:rsidRPr="00AC2C73" w:rsidRDefault="006C780B" w:rsidP="00CB02D1">
            <w:pPr>
              <w:spacing w:after="0" w:line="240" w:lineRule="auto"/>
              <w:ind w:left="360" w:hanging="360"/>
              <w:rPr>
                <w:rStyle w:val="Strong"/>
                <w:sz w:val="24"/>
                <w:szCs w:val="24"/>
              </w:rPr>
            </w:pPr>
          </w:p>
        </w:tc>
        <w:tc>
          <w:tcPr>
            <w:tcW w:w="171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57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rStyle w:val="Strong"/>
                <w:sz w:val="24"/>
                <w:szCs w:val="24"/>
              </w:rPr>
            </w:pPr>
            <w:r w:rsidRPr="00AC2C73">
              <w:rPr>
                <w:rStyle w:val="Strong"/>
                <w:sz w:val="24"/>
                <w:szCs w:val="24"/>
              </w:rPr>
              <w:t>Plan Development and Maintenance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3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numPr>
                <w:ilvl w:val="0"/>
                <w:numId w:val="6"/>
              </w:numPr>
              <w:ind w:left="540"/>
            </w:pPr>
            <w:r w:rsidRPr="00AC2C73">
              <w:t>Describe the planning process, participants in the process, how development and revision of EOP are coordinated before an emergency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152"/>
        </w:trPr>
        <w:tc>
          <w:tcPr>
            <w:tcW w:w="4428" w:type="dxa"/>
            <w:tcBorders>
              <w:bottom w:val="single" w:sz="4" w:space="0" w:color="auto"/>
            </w:tcBorders>
          </w:tcPr>
          <w:p w:rsidR="00B963A9" w:rsidRPr="00AC2C73" w:rsidRDefault="00B963A9" w:rsidP="00CB02D1">
            <w:pPr>
              <w:pStyle w:val="NoSpacing"/>
              <w:numPr>
                <w:ilvl w:val="0"/>
                <w:numId w:val="6"/>
              </w:numPr>
              <w:ind w:left="540"/>
            </w:pPr>
            <w:r w:rsidRPr="00AC2C73">
              <w:t>Assign responsibility for overall planning and coordination to a specific position or person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pStyle w:val="NoSpacing"/>
              <w:numPr>
                <w:ilvl w:val="0"/>
                <w:numId w:val="6"/>
              </w:numPr>
              <w:ind w:left="540"/>
            </w:pPr>
            <w:r w:rsidRPr="00AC2C73">
              <w:t>Provide for regular cycle of training, evaluating, reviewing and updating of the EOP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pStyle w:val="NoSpacing"/>
              <w:ind w:left="54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pStyle w:val="NoSpacing"/>
              <w:ind w:left="54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pStyle w:val="NoSpacing"/>
              <w:ind w:left="54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7"/>
        </w:trPr>
        <w:tc>
          <w:tcPr>
            <w:tcW w:w="4428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pStyle w:val="NoSpacing"/>
              <w:numPr>
                <w:ilvl w:val="0"/>
                <w:numId w:val="10"/>
              </w:numPr>
              <w:ind w:left="540"/>
              <w:rPr>
                <w:sz w:val="24"/>
                <w:szCs w:val="24"/>
              </w:rPr>
            </w:pPr>
            <w:r w:rsidRPr="00AC2C73">
              <w:rPr>
                <w:b/>
                <w:color w:val="000000"/>
                <w:sz w:val="24"/>
                <w:szCs w:val="24"/>
              </w:rPr>
              <w:t xml:space="preserve"> Authorities and References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7"/>
        </w:trPr>
        <w:tc>
          <w:tcPr>
            <w:tcW w:w="4428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numPr>
                <w:ilvl w:val="1"/>
                <w:numId w:val="12"/>
              </w:numPr>
              <w:spacing w:after="0" w:line="240" w:lineRule="auto"/>
              <w:ind w:left="540"/>
            </w:pPr>
            <w:r w:rsidRPr="00AC2C73">
              <w:t>Include lists of laws, statutes, ordinances, executive orders, regulations, and formal agreements relevant to emergencies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7"/>
        </w:trPr>
        <w:tc>
          <w:tcPr>
            <w:tcW w:w="4428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numPr>
                <w:ilvl w:val="1"/>
                <w:numId w:val="12"/>
              </w:numPr>
              <w:spacing w:after="0" w:line="240" w:lineRule="auto"/>
              <w:ind w:left="540"/>
            </w:pPr>
            <w:r w:rsidRPr="00AC2C73">
              <w:lastRenderedPageBreak/>
              <w:t>Include provisions for the succession of decision-making authority and operational control in the absence of the authorized IHE administrator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7"/>
        </w:trPr>
        <w:tc>
          <w:tcPr>
            <w:tcW w:w="4428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ind w:left="900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87"/>
        </w:trPr>
        <w:tc>
          <w:tcPr>
            <w:tcW w:w="4428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ind w:left="900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11538" w:type="dxa"/>
            <w:gridSpan w:val="7"/>
            <w:shd w:val="clear" w:color="auto" w:fill="D9D9D9"/>
          </w:tcPr>
          <w:p w:rsidR="00B963A9" w:rsidRPr="00AC2C73" w:rsidRDefault="00B963A9" w:rsidP="00CB02D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 w:rsidRPr="00AC2C73">
              <w:rPr>
                <w:rStyle w:val="Strong"/>
                <w:sz w:val="28"/>
                <w:szCs w:val="28"/>
              </w:rPr>
              <w:t>2. FUNCTIONAL ANNEXES (APPENDICES)</w:t>
            </w: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rPr>
                <w:rStyle w:val="Strong"/>
              </w:rPr>
            </w:pPr>
            <w:r w:rsidRPr="00AC2C73">
              <w:rPr>
                <w:rStyle w:val="Strong"/>
                <w:sz w:val="24"/>
                <w:szCs w:val="24"/>
              </w:rPr>
              <w:t>All EOPs should include the following functional annexes AT A MINIMUM.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pStyle w:val="NoSpacing"/>
              <w:numPr>
                <w:ilvl w:val="0"/>
                <w:numId w:val="14"/>
              </w:numPr>
              <w:ind w:left="540"/>
              <w:rPr>
                <w:rStyle w:val="Strong"/>
                <w:sz w:val="24"/>
                <w:szCs w:val="24"/>
              </w:rPr>
            </w:pPr>
            <w:r w:rsidRPr="00AC2C73">
              <w:rPr>
                <w:rStyle w:val="Strong"/>
                <w:sz w:val="24"/>
                <w:szCs w:val="24"/>
              </w:rPr>
              <w:t>Evacuation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pStyle w:val="NoSpacing"/>
              <w:numPr>
                <w:ilvl w:val="0"/>
                <w:numId w:val="29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Identify </w:t>
            </w:r>
            <w:r w:rsidRPr="00A85114">
              <w:rPr>
                <w:rStyle w:val="Strong"/>
                <w:b w:val="0"/>
              </w:rPr>
              <w:t xml:space="preserve">on-site </w:t>
            </w:r>
            <w:r w:rsidR="00AF3076" w:rsidRPr="00A85114">
              <w:rPr>
                <w:rStyle w:val="Strong"/>
                <w:b w:val="0"/>
              </w:rPr>
              <w:t xml:space="preserve">and off-site </w:t>
            </w:r>
            <w:r w:rsidRPr="00A85114">
              <w:rPr>
                <w:rStyle w:val="Strong"/>
                <w:b w:val="0"/>
              </w:rPr>
              <w:t>evacuation</w:t>
            </w:r>
            <w:r w:rsidRPr="00AC2C73">
              <w:rPr>
                <w:rStyle w:val="Strong"/>
                <w:b w:val="0"/>
              </w:rPr>
              <w:t xml:space="preserve"> locations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pStyle w:val="NoSpacing"/>
              <w:numPr>
                <w:ilvl w:val="0"/>
                <w:numId w:val="29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Check all evacuation sites annually for safety compliance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pStyle w:val="NoSpacing"/>
              <w:numPr>
                <w:ilvl w:val="0"/>
                <w:numId w:val="29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Plan the procedures for evacuation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pStyle w:val="NoSpacing"/>
              <w:numPr>
                <w:ilvl w:val="0"/>
                <w:numId w:val="29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Identify the students/staff needing special assistance for evacuation and develop Individualized Evacuation Plans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pStyle w:val="NoSpacing"/>
              <w:ind w:left="108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108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Lockdown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0"/>
              </w:numPr>
              <w:spacing w:after="0" w:line="240" w:lineRule="auto"/>
              <w:ind w:left="540"/>
            </w:pPr>
            <w:r w:rsidRPr="00AC2C73">
              <w:t>Identify appropriate “safe” zones within the building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0"/>
              </w:numPr>
              <w:spacing w:after="0" w:line="240" w:lineRule="auto"/>
              <w:ind w:left="540"/>
            </w:pPr>
            <w:r w:rsidRPr="00AC2C73">
              <w:t>Plan the procedures for lockdown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Lockout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1"/>
              </w:numPr>
              <w:spacing w:after="0" w:line="240" w:lineRule="auto"/>
              <w:ind w:left="540"/>
            </w:pPr>
            <w:r w:rsidRPr="00AC2C73">
              <w:t>Plan the procedures for lockout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4806F5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Shelter-i</w:t>
            </w:r>
            <w:r w:rsidR="00B963A9" w:rsidRPr="00AC2C73">
              <w:rPr>
                <w:b/>
                <w:sz w:val="24"/>
                <w:szCs w:val="24"/>
              </w:rPr>
              <w:t>n-Place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2"/>
              </w:numPr>
              <w:spacing w:after="0" w:line="240" w:lineRule="auto"/>
              <w:ind w:left="540"/>
            </w:pPr>
            <w:r w:rsidRPr="00AC2C73">
              <w:t>Identify appropriate “safe” zones within the building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2"/>
              </w:numPr>
              <w:spacing w:after="0" w:line="240" w:lineRule="auto"/>
              <w:ind w:left="540"/>
            </w:pPr>
            <w:r w:rsidRPr="00AC2C73">
              <w:t>Plan the procedures for shelter-in-place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42"/>
        </w:trPr>
        <w:tc>
          <w:tcPr>
            <w:tcW w:w="4428" w:type="dxa"/>
          </w:tcPr>
          <w:p w:rsidR="004F2B33" w:rsidRPr="00AC2C73" w:rsidRDefault="004F2B33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Accounting for All Persons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42"/>
        </w:trPr>
        <w:tc>
          <w:tcPr>
            <w:tcW w:w="4428" w:type="dxa"/>
          </w:tcPr>
          <w:p w:rsidR="004F2B33" w:rsidRPr="00AC2C73" w:rsidRDefault="004F2B33" w:rsidP="00CB02D1">
            <w:pPr>
              <w:numPr>
                <w:ilvl w:val="0"/>
                <w:numId w:val="33"/>
              </w:numPr>
              <w:spacing w:after="0" w:line="240" w:lineRule="auto"/>
              <w:ind w:left="540"/>
            </w:pPr>
            <w:r w:rsidRPr="00AC2C73">
              <w:t>How will IHE determine who should be in attendance?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42"/>
        </w:trPr>
        <w:tc>
          <w:tcPr>
            <w:tcW w:w="4428" w:type="dxa"/>
          </w:tcPr>
          <w:p w:rsidR="004F2B33" w:rsidRPr="00AC2C73" w:rsidRDefault="004F2B33" w:rsidP="00CB02D1">
            <w:pPr>
              <w:numPr>
                <w:ilvl w:val="0"/>
                <w:numId w:val="33"/>
              </w:numPr>
              <w:spacing w:after="0" w:line="240" w:lineRule="auto"/>
              <w:ind w:left="540"/>
            </w:pPr>
            <w:r w:rsidRPr="00AC2C73">
              <w:t>What steps will be taken when a student, faculty, staff member, or visitor cannot be located?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42"/>
        </w:trPr>
        <w:tc>
          <w:tcPr>
            <w:tcW w:w="4428" w:type="dxa"/>
          </w:tcPr>
          <w:p w:rsidR="004F2B33" w:rsidRPr="00AC2C73" w:rsidRDefault="004F2B33" w:rsidP="00CB02D1">
            <w:pPr>
              <w:numPr>
                <w:ilvl w:val="0"/>
                <w:numId w:val="33"/>
              </w:numPr>
              <w:spacing w:after="0" w:line="240" w:lineRule="auto"/>
              <w:ind w:left="540"/>
            </w:pPr>
            <w:r w:rsidRPr="00AC2C73">
              <w:t>How will IHE personnel report to the ICS Commander?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42"/>
        </w:trPr>
        <w:tc>
          <w:tcPr>
            <w:tcW w:w="4428" w:type="dxa"/>
          </w:tcPr>
          <w:p w:rsidR="004F2B33" w:rsidRPr="00AC2C73" w:rsidRDefault="004F2B33" w:rsidP="00CB02D1">
            <w:pPr>
              <w:numPr>
                <w:ilvl w:val="0"/>
                <w:numId w:val="33"/>
              </w:numPr>
              <w:spacing w:after="0" w:line="240" w:lineRule="auto"/>
              <w:ind w:left="540"/>
            </w:pPr>
            <w:r w:rsidRPr="00AC2C73">
              <w:lastRenderedPageBreak/>
              <w:t xml:space="preserve">How and when will students, faculty, and staff be permitted to resume activities? 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114" w:rsidRPr="00AC2C73" w:rsidTr="00CB02D1">
        <w:trPr>
          <w:trHeight w:val="42"/>
        </w:trPr>
        <w:tc>
          <w:tcPr>
            <w:tcW w:w="4428" w:type="dxa"/>
          </w:tcPr>
          <w:p w:rsidR="00A85114" w:rsidRPr="00AC2C73" w:rsidRDefault="00A85114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114" w:rsidRPr="00AC2C73" w:rsidTr="00CB02D1">
        <w:trPr>
          <w:trHeight w:val="42"/>
        </w:trPr>
        <w:tc>
          <w:tcPr>
            <w:tcW w:w="4428" w:type="dxa"/>
          </w:tcPr>
          <w:p w:rsidR="00A85114" w:rsidRPr="00AC2C73" w:rsidRDefault="00A85114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5114" w:rsidRPr="00AC2C73" w:rsidRDefault="00A85114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3A9" w:rsidRPr="00AC2C73" w:rsidTr="00CB02D1">
        <w:trPr>
          <w:trHeight w:val="42"/>
        </w:trPr>
        <w:tc>
          <w:tcPr>
            <w:tcW w:w="4428" w:type="dxa"/>
          </w:tcPr>
          <w:p w:rsidR="00B963A9" w:rsidRPr="00AC2C73" w:rsidRDefault="00B963A9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Communications and Notifications</w:t>
            </w:r>
          </w:p>
        </w:tc>
        <w:tc>
          <w:tcPr>
            <w:tcW w:w="171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963A9" w:rsidRPr="00AC2C73" w:rsidRDefault="00B963A9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4"/>
              </w:numPr>
              <w:spacing w:after="0" w:line="240" w:lineRule="auto"/>
              <w:ind w:left="630" w:hanging="450"/>
            </w:pPr>
            <w:r w:rsidRPr="00AC2C73">
              <w:t>Develop Effective Communications Plans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35"/>
              </w:numPr>
              <w:spacing w:after="0" w:line="240" w:lineRule="auto"/>
              <w:ind w:left="900"/>
            </w:pPr>
            <w:r w:rsidRPr="00AC2C73">
              <w:t xml:space="preserve"> </w:t>
            </w:r>
            <w:r w:rsidR="00AC2C73" w:rsidRPr="00AC2C73">
              <w:t xml:space="preserve">  </w:t>
            </w:r>
            <w:r w:rsidRPr="00AC2C73">
              <w:t>Interoperability within campus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AC2C73" w:rsidP="00CB02D1">
            <w:pPr>
              <w:numPr>
                <w:ilvl w:val="0"/>
                <w:numId w:val="35"/>
              </w:numPr>
              <w:spacing w:after="0" w:line="240" w:lineRule="auto"/>
              <w:ind w:left="900"/>
            </w:pPr>
            <w:r w:rsidRPr="00AC2C73">
              <w:t xml:space="preserve">   </w:t>
            </w:r>
            <w:r w:rsidR="00DB1A01" w:rsidRPr="00AC2C73">
              <w:t>Interoperability with emergency responders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AC2C73" w:rsidP="00CB02D1">
            <w:pPr>
              <w:numPr>
                <w:ilvl w:val="0"/>
                <w:numId w:val="35"/>
              </w:numPr>
              <w:spacing w:after="0" w:line="240" w:lineRule="auto"/>
              <w:ind w:left="900"/>
            </w:pPr>
            <w:r w:rsidRPr="00AC2C73">
              <w:t xml:space="preserve">   </w:t>
            </w:r>
            <w:r w:rsidR="00DB1A01" w:rsidRPr="00AC2C73">
              <w:t>Staff Communications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AC2C73" w:rsidP="00CB02D1">
            <w:pPr>
              <w:numPr>
                <w:ilvl w:val="0"/>
                <w:numId w:val="35"/>
              </w:numPr>
              <w:spacing w:after="0" w:line="240" w:lineRule="auto"/>
              <w:ind w:left="900"/>
            </w:pPr>
            <w:r w:rsidRPr="00AC2C73">
              <w:t xml:space="preserve">   </w:t>
            </w:r>
            <w:r w:rsidR="00DB1A01" w:rsidRPr="00AC2C73">
              <w:t>Student Communications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AC2C73" w:rsidP="00CB02D1">
            <w:pPr>
              <w:numPr>
                <w:ilvl w:val="0"/>
                <w:numId w:val="35"/>
              </w:numPr>
              <w:spacing w:after="0" w:line="240" w:lineRule="auto"/>
              <w:ind w:left="900"/>
            </w:pPr>
            <w:r w:rsidRPr="00AC2C73">
              <w:t xml:space="preserve">   </w:t>
            </w:r>
            <w:r w:rsidR="00DB1A01" w:rsidRPr="00AC2C73">
              <w:t>Media Communications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80B" w:rsidRPr="00AC2C73" w:rsidTr="00CB02D1">
        <w:trPr>
          <w:trHeight w:val="42"/>
        </w:trPr>
        <w:tc>
          <w:tcPr>
            <w:tcW w:w="4428" w:type="dxa"/>
          </w:tcPr>
          <w:p w:rsidR="006C780B" w:rsidRPr="00AC2C73" w:rsidRDefault="006C780B" w:rsidP="00CB02D1">
            <w:pPr>
              <w:spacing w:after="0" w:line="240" w:lineRule="auto"/>
              <w:ind w:left="900"/>
            </w:pPr>
          </w:p>
        </w:tc>
        <w:tc>
          <w:tcPr>
            <w:tcW w:w="171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780B" w:rsidRPr="00AC2C73" w:rsidRDefault="006C780B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90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AC2C73">
              <w:rPr>
                <w:b/>
                <w:sz w:val="24"/>
                <w:szCs w:val="24"/>
              </w:rPr>
              <w:t>Continuity of Operations Plan (COOP)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67" w:rsidRPr="00AC2C73" w:rsidTr="00CB02D1">
        <w:trPr>
          <w:trHeight w:val="42"/>
        </w:trPr>
        <w:tc>
          <w:tcPr>
            <w:tcW w:w="4428" w:type="dxa"/>
          </w:tcPr>
          <w:p w:rsidR="00BF1467" w:rsidRPr="00AC2C73" w:rsidRDefault="00BF1467" w:rsidP="00CB02D1">
            <w:pPr>
              <w:numPr>
                <w:ilvl w:val="0"/>
                <w:numId w:val="43"/>
              </w:numPr>
              <w:spacing w:after="0" w:line="240" w:lineRule="auto"/>
              <w:ind w:left="630" w:hanging="450"/>
            </w:pPr>
            <w:r w:rsidRPr="00AC2C73">
              <w:t>Design so that it can be activated at any time and sustained for up to 30 days.</w:t>
            </w:r>
          </w:p>
        </w:tc>
        <w:tc>
          <w:tcPr>
            <w:tcW w:w="171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67" w:rsidRPr="00AC2C73" w:rsidTr="00CB02D1">
        <w:trPr>
          <w:trHeight w:val="42"/>
        </w:trPr>
        <w:tc>
          <w:tcPr>
            <w:tcW w:w="4428" w:type="dxa"/>
          </w:tcPr>
          <w:p w:rsidR="00BF1467" w:rsidRPr="00AC2C73" w:rsidRDefault="00BF1467" w:rsidP="00CB02D1">
            <w:pPr>
              <w:numPr>
                <w:ilvl w:val="0"/>
                <w:numId w:val="43"/>
              </w:numPr>
              <w:spacing w:after="0" w:line="240" w:lineRule="auto"/>
              <w:ind w:left="630" w:hanging="450"/>
            </w:pPr>
            <w:r w:rsidRPr="00AC2C73">
              <w:t xml:space="preserve">Set priorities for re-establishing essential functions, such as restoration of </w:t>
            </w:r>
            <w:r w:rsidRPr="00A85114">
              <w:t xml:space="preserve">IHE operations, </w:t>
            </w:r>
            <w:r w:rsidR="00AF3076" w:rsidRPr="00A85114">
              <w:t xml:space="preserve">record keeping, payroll </w:t>
            </w:r>
            <w:r w:rsidRPr="00A85114">
              <w:t>and maintaining the safety and well-being of students and the learning environment</w:t>
            </w:r>
            <w:r w:rsidRPr="00AC2C73">
              <w:t>.</w:t>
            </w:r>
          </w:p>
        </w:tc>
        <w:tc>
          <w:tcPr>
            <w:tcW w:w="171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67" w:rsidRPr="00AC2C73" w:rsidTr="00CB02D1">
        <w:trPr>
          <w:trHeight w:val="42"/>
        </w:trPr>
        <w:tc>
          <w:tcPr>
            <w:tcW w:w="4428" w:type="dxa"/>
          </w:tcPr>
          <w:p w:rsidR="00BF1467" w:rsidRPr="00AC2C73" w:rsidRDefault="00BF1467" w:rsidP="00CB02D1">
            <w:pPr>
              <w:numPr>
                <w:ilvl w:val="0"/>
                <w:numId w:val="43"/>
              </w:numPr>
              <w:spacing w:after="0" w:line="240" w:lineRule="auto"/>
              <w:ind w:left="630" w:hanging="450"/>
            </w:pPr>
            <w:r w:rsidRPr="00AC2C73">
              <w:t>Ensure students receive related services (financial aid, instruction, food, and housing) in the event of a prolonged closure.</w:t>
            </w:r>
          </w:p>
        </w:tc>
        <w:tc>
          <w:tcPr>
            <w:tcW w:w="171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467" w:rsidRPr="00AC2C73" w:rsidTr="00CB02D1">
        <w:trPr>
          <w:trHeight w:val="42"/>
        </w:trPr>
        <w:tc>
          <w:tcPr>
            <w:tcW w:w="4428" w:type="dxa"/>
          </w:tcPr>
          <w:p w:rsidR="00BF1467" w:rsidRPr="00AC2C73" w:rsidRDefault="00BF1467" w:rsidP="00CB02D1">
            <w:pPr>
              <w:numPr>
                <w:ilvl w:val="0"/>
                <w:numId w:val="43"/>
              </w:numPr>
              <w:spacing w:after="0" w:line="240" w:lineRule="auto"/>
              <w:ind w:left="630" w:hanging="450"/>
            </w:pPr>
            <w:r w:rsidRPr="00AC2C73">
              <w:t>Develop agreements with other institutions to prepare for situations in the event the IHE will not be able to provide routine services for long periods of time.</w:t>
            </w:r>
          </w:p>
        </w:tc>
        <w:tc>
          <w:tcPr>
            <w:tcW w:w="171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1467" w:rsidRPr="00AC2C73" w:rsidRDefault="00BF1467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6C780B" w:rsidRDefault="00DB1A01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6C780B">
              <w:rPr>
                <w:b/>
                <w:sz w:val="24"/>
                <w:szCs w:val="24"/>
              </w:rPr>
              <w:t>Recovery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032BA1" w:rsidP="00CB02D1">
            <w:pPr>
              <w:numPr>
                <w:ilvl w:val="0"/>
                <w:numId w:val="44"/>
              </w:numPr>
              <w:spacing w:after="0" w:line="240" w:lineRule="auto"/>
              <w:ind w:left="720" w:hanging="540"/>
            </w:pPr>
            <w:r w:rsidRPr="00AC2C73">
              <w:t>Academic Recovery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032BA1" w:rsidP="00CB02D1">
            <w:pPr>
              <w:numPr>
                <w:ilvl w:val="0"/>
                <w:numId w:val="45"/>
              </w:numPr>
              <w:spacing w:after="0" w:line="240" w:lineRule="auto"/>
              <w:ind w:left="1080"/>
            </w:pPr>
            <w:r w:rsidRPr="00AC2C73">
              <w:t>When the IHE will be closed and reopened, and who has the authority to close and reopen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966C5B" w:rsidP="00CB02D1">
            <w:pPr>
              <w:numPr>
                <w:ilvl w:val="0"/>
                <w:numId w:val="45"/>
              </w:numPr>
              <w:spacing w:after="0" w:line="240" w:lineRule="auto"/>
              <w:ind w:left="1080"/>
            </w:pPr>
            <w:r w:rsidRPr="00AC2C73">
              <w:lastRenderedPageBreak/>
              <w:t>Decision making process in place for alterations to academic locations and/or routines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032BA1" w:rsidP="00CB02D1">
            <w:pPr>
              <w:numPr>
                <w:ilvl w:val="0"/>
                <w:numId w:val="44"/>
              </w:numPr>
              <w:spacing w:after="0" w:line="240" w:lineRule="auto"/>
              <w:ind w:left="720" w:hanging="540"/>
            </w:pPr>
            <w:r w:rsidRPr="00AC2C73">
              <w:t>Physical Recovery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032BA1" w:rsidP="00CB02D1">
            <w:pPr>
              <w:numPr>
                <w:ilvl w:val="0"/>
                <w:numId w:val="46"/>
              </w:numPr>
              <w:spacing w:after="0" w:line="240" w:lineRule="auto"/>
            </w:pPr>
            <w:r w:rsidRPr="00AC2C73">
              <w:t>Document</w:t>
            </w:r>
            <w:r w:rsidR="00966C5B" w:rsidRPr="00AC2C73">
              <w:t xml:space="preserve"> and photo</w:t>
            </w:r>
            <w:r w:rsidRPr="00AC2C73">
              <w:t xml:space="preserve"> IHE assets 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032BA1" w:rsidP="00CB02D1">
            <w:pPr>
              <w:numPr>
                <w:ilvl w:val="0"/>
                <w:numId w:val="46"/>
              </w:numPr>
              <w:spacing w:after="0" w:line="240" w:lineRule="auto"/>
            </w:pPr>
            <w:r w:rsidRPr="00AC2C73">
              <w:t>Identify which personnel have expert knowledge of the assets and how and where they will access records to verify current assets after an emergency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6"/>
              </w:numPr>
              <w:spacing w:after="0" w:line="240" w:lineRule="auto"/>
            </w:pPr>
            <w:r w:rsidRPr="00AC2C73">
              <w:t>Identify how to provide for the housing and nutrition needs of students, faculty, or staff living on campus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6"/>
              </w:numPr>
              <w:spacing w:after="0" w:line="240" w:lineRule="auto"/>
            </w:pPr>
            <w:r w:rsidRPr="00AC2C73">
              <w:t>Identify how to address research facilities that contain sensitive information, materials, or animals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6"/>
              </w:numPr>
              <w:spacing w:after="0" w:line="240" w:lineRule="auto"/>
            </w:pPr>
            <w:r w:rsidRPr="00AC2C73">
              <w:t>Identify how the IHE will work with utility and insurance companies before an emergency to support a quicker recovery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4"/>
              </w:numPr>
              <w:spacing w:after="0" w:line="240" w:lineRule="auto"/>
              <w:ind w:left="720" w:hanging="540"/>
            </w:pPr>
            <w:r w:rsidRPr="00AC2C73">
              <w:t>Fiscal Recovery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7"/>
              </w:numPr>
              <w:spacing w:after="0" w:line="240" w:lineRule="auto"/>
            </w:pPr>
            <w:r w:rsidRPr="00AC2C73">
              <w:t>Identify how the IHE leadership will be included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7"/>
              </w:numPr>
              <w:spacing w:after="0" w:line="240" w:lineRule="auto"/>
            </w:pPr>
            <w:r w:rsidRPr="00AC2C73">
              <w:t>Identify how faculty and staff will receive timely and factual information regarding returning to work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7"/>
              </w:numPr>
              <w:spacing w:after="0" w:line="240" w:lineRule="auto"/>
            </w:pPr>
            <w:r w:rsidRPr="00AC2C73">
              <w:t>Identify what sources the IHE may access for emergency relief funding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4"/>
              </w:numPr>
              <w:spacing w:after="0" w:line="240" w:lineRule="auto"/>
              <w:ind w:left="720" w:hanging="540"/>
            </w:pPr>
            <w:r w:rsidRPr="00AC2C73">
              <w:t>Psychological and Emotional Recovery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BA1" w:rsidRPr="00AC2C73" w:rsidTr="00CB02D1">
        <w:trPr>
          <w:trHeight w:val="42"/>
        </w:trPr>
        <w:tc>
          <w:tcPr>
            <w:tcW w:w="4428" w:type="dxa"/>
          </w:tcPr>
          <w:p w:rsidR="00032BA1" w:rsidRPr="00AC2C73" w:rsidRDefault="00CC6B75" w:rsidP="00CB02D1">
            <w:pPr>
              <w:numPr>
                <w:ilvl w:val="0"/>
                <w:numId w:val="48"/>
              </w:numPr>
              <w:spacing w:after="0" w:line="240" w:lineRule="auto"/>
            </w:pPr>
            <w:r w:rsidRPr="00AC2C73">
              <w:t>Identify who will serve as the team leader</w:t>
            </w:r>
          </w:p>
        </w:tc>
        <w:tc>
          <w:tcPr>
            <w:tcW w:w="171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2BA1" w:rsidRPr="00AC2C73" w:rsidRDefault="00032BA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8"/>
              </w:numPr>
              <w:spacing w:after="0" w:line="240" w:lineRule="auto"/>
            </w:pPr>
            <w:r w:rsidRPr="00AC2C73">
              <w:t>Identify how to address immediate, short- and long-term counseling needs of students, faculty, staff, and families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8"/>
              </w:numPr>
              <w:spacing w:after="0" w:line="240" w:lineRule="auto"/>
            </w:pPr>
            <w:r w:rsidRPr="00AC2C73">
              <w:t>Identify how to handle commemorations, memorial activities, or memorial structures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9"/>
              </w:numPr>
              <w:spacing w:after="0" w:line="240" w:lineRule="auto"/>
              <w:ind w:left="1440"/>
            </w:pPr>
            <w:r w:rsidRPr="00AC2C73">
              <w:t>When will site be closed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9"/>
              </w:numPr>
              <w:spacing w:after="0" w:line="240" w:lineRule="auto"/>
              <w:ind w:left="1440"/>
            </w:pPr>
            <w:r w:rsidRPr="00AC2C73">
              <w:t>What will be done with notes and tributes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9"/>
              </w:numPr>
              <w:spacing w:after="0" w:line="240" w:lineRule="auto"/>
              <w:ind w:left="1440"/>
            </w:pPr>
            <w:r w:rsidRPr="00AC2C73">
              <w:t>How will students be informed in advance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8"/>
              </w:numPr>
              <w:spacing w:after="0" w:line="240" w:lineRule="auto"/>
            </w:pPr>
            <w:r w:rsidRPr="00AC2C73">
              <w:t xml:space="preserve">Identify how memorial activities will balance honoring the loss, </w:t>
            </w:r>
            <w:r w:rsidRPr="00AC2C73">
              <w:lastRenderedPageBreak/>
              <w:t>resuming IHE and class routines and schedules, and maintaining hope for the future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CC6B75" w:rsidP="00CB02D1">
            <w:pPr>
              <w:numPr>
                <w:ilvl w:val="0"/>
                <w:numId w:val="48"/>
              </w:numPr>
              <w:spacing w:after="0" w:line="240" w:lineRule="auto"/>
            </w:pPr>
            <w:r w:rsidRPr="00AC2C73">
              <w:lastRenderedPageBreak/>
              <w:t>Identify how Public Health, Medical, and Mental Health annex will inform the actions and plans for all components of the Recovery annex.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2658" w:rsidRPr="00AC2C73" w:rsidTr="00CB02D1">
        <w:trPr>
          <w:trHeight w:val="42"/>
        </w:trPr>
        <w:tc>
          <w:tcPr>
            <w:tcW w:w="4428" w:type="dxa"/>
          </w:tcPr>
          <w:p w:rsidR="001E2658" w:rsidRPr="00AC2C73" w:rsidRDefault="001E2658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E2658" w:rsidRPr="00AC2C73" w:rsidRDefault="001E2658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D816B0" w:rsidRDefault="00DB1A01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D816B0">
              <w:rPr>
                <w:b/>
                <w:sz w:val="24"/>
                <w:szCs w:val="24"/>
              </w:rPr>
              <w:t>Public Health, Medical and Mental Health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356C0C" w:rsidP="00CB02D1">
            <w:pPr>
              <w:numPr>
                <w:ilvl w:val="0"/>
                <w:numId w:val="22"/>
              </w:numPr>
              <w:spacing w:after="0" w:line="240" w:lineRule="auto"/>
              <w:ind w:left="540"/>
            </w:pPr>
            <w:r w:rsidRPr="00AC2C73">
              <w:t>Roles of staff members in providing first aid during an emergency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356C0C" w:rsidP="00CB02D1">
            <w:pPr>
              <w:numPr>
                <w:ilvl w:val="0"/>
                <w:numId w:val="22"/>
              </w:numPr>
              <w:spacing w:after="0" w:line="240" w:lineRule="auto"/>
              <w:ind w:left="540"/>
            </w:pPr>
            <w:r w:rsidRPr="00AC2C73">
              <w:t>Location of emergency medical supplies and those responsible for purchasing and maintaining those materials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356C0C" w:rsidP="00CB02D1">
            <w:pPr>
              <w:numPr>
                <w:ilvl w:val="0"/>
                <w:numId w:val="22"/>
              </w:numPr>
              <w:spacing w:after="0" w:line="240" w:lineRule="auto"/>
              <w:ind w:left="540"/>
            </w:pPr>
            <w:r w:rsidRPr="00AC2C73">
              <w:t>Identification of staff with relevant training or experience (first aid, CPR)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356C0C" w:rsidP="00CB02D1">
            <w:pPr>
              <w:numPr>
                <w:ilvl w:val="0"/>
                <w:numId w:val="22"/>
              </w:numPr>
              <w:spacing w:after="0" w:line="240" w:lineRule="auto"/>
              <w:ind w:left="540"/>
            </w:pPr>
            <w:r w:rsidRPr="00AC2C73">
              <w:t>Access to sufficient number of counselors and others trained in psychological first aid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356C0C" w:rsidP="00CB02D1">
            <w:pPr>
              <w:numPr>
                <w:ilvl w:val="0"/>
                <w:numId w:val="22"/>
              </w:numPr>
              <w:spacing w:after="0" w:line="240" w:lineRule="auto"/>
              <w:ind w:left="540"/>
            </w:pPr>
            <w:r w:rsidRPr="00AC2C73">
              <w:t>Identify the process for sharing and reporting information about outbreaks, epidemics, or other unusual medical situations to the local health department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6B75" w:rsidRPr="00AC2C73" w:rsidTr="00CB02D1">
        <w:trPr>
          <w:trHeight w:val="42"/>
        </w:trPr>
        <w:tc>
          <w:tcPr>
            <w:tcW w:w="4428" w:type="dxa"/>
          </w:tcPr>
          <w:p w:rsidR="00CC6B75" w:rsidRPr="00AC2C73" w:rsidRDefault="00356C0C" w:rsidP="00CB02D1">
            <w:pPr>
              <w:numPr>
                <w:ilvl w:val="0"/>
                <w:numId w:val="22"/>
              </w:numPr>
              <w:spacing w:after="0" w:line="240" w:lineRule="auto"/>
              <w:ind w:left="540"/>
            </w:pPr>
            <w:r w:rsidRPr="00AC2C73">
              <w:t>Provide support to students, faculty, and staff</w:t>
            </w:r>
            <w:r w:rsidR="00875DE0" w:rsidRPr="00AC2C73">
              <w:t xml:space="preserve"> identified by the Threat Assessment Team </w:t>
            </w:r>
          </w:p>
        </w:tc>
        <w:tc>
          <w:tcPr>
            <w:tcW w:w="171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B75" w:rsidRPr="00AC2C73" w:rsidRDefault="00CC6B75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D816B0" w:rsidRDefault="00DB1A01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D816B0">
              <w:rPr>
                <w:b/>
                <w:sz w:val="24"/>
                <w:szCs w:val="24"/>
              </w:rPr>
              <w:t>Security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Role of law enforcement officers in and around campus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Ensure the buildings and facilities are physically secure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D816B0" w:rsidP="00CB02D1">
            <w:pPr>
              <w:numPr>
                <w:ilvl w:val="0"/>
                <w:numId w:val="50"/>
              </w:numPr>
              <w:spacing w:after="0" w:line="240" w:lineRule="auto"/>
              <w:ind w:left="900"/>
            </w:pPr>
            <w:r>
              <w:t xml:space="preserve">    </w:t>
            </w:r>
            <w:r w:rsidR="00875DE0" w:rsidRPr="00AC2C73">
              <w:t>Implementation of Crime Prevention Through Environmental Design (CPTED)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Safe routes to school, including traffic control and pedestrian safety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Keep prohibited items or materials off campus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How to respond to threats identified by the Threat Assessment Team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Address issues of cyber</w:t>
            </w:r>
            <w:r w:rsidR="00FC515E" w:rsidRPr="00AC2C73">
              <w:t>-</w:t>
            </w:r>
            <w:r w:rsidRPr="00AC2C73">
              <w:t>security and threats to the information technology systems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lastRenderedPageBreak/>
              <w:t>Provide security at stadiums, arenas, and other large-event facilities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Provide security for sensitive facilities, including research labs and test reactors on campus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>Account for students, faculty, staff, and visitors in a variety of locations at different points in the day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numPr>
                <w:ilvl w:val="0"/>
                <w:numId w:val="23"/>
              </w:numPr>
              <w:spacing w:after="0" w:line="240" w:lineRule="auto"/>
              <w:ind w:left="540"/>
            </w:pPr>
            <w:r w:rsidRPr="00AC2C73">
              <w:t xml:space="preserve">How information will be shared with law enforcement or other responders, being mindful of FERPA, HIPAA, and other civil rights laws. </w:t>
            </w: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42"/>
        </w:trPr>
        <w:tc>
          <w:tcPr>
            <w:tcW w:w="4428" w:type="dxa"/>
          </w:tcPr>
          <w:p w:rsidR="00875DE0" w:rsidRPr="00AC2C73" w:rsidRDefault="00875DE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42"/>
        </w:trPr>
        <w:tc>
          <w:tcPr>
            <w:tcW w:w="4428" w:type="dxa"/>
          </w:tcPr>
          <w:p w:rsidR="00D816B0" w:rsidRPr="00AC2C73" w:rsidRDefault="00D816B0" w:rsidP="00CB02D1">
            <w:pPr>
              <w:spacing w:after="0" w:line="240" w:lineRule="auto"/>
              <w:ind w:left="1080"/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D816B0" w:rsidRDefault="00DB1A01" w:rsidP="00CB02D1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b/>
                <w:sz w:val="24"/>
                <w:szCs w:val="24"/>
              </w:rPr>
            </w:pPr>
            <w:r w:rsidRPr="00D816B0">
              <w:rPr>
                <w:b/>
                <w:sz w:val="24"/>
                <w:szCs w:val="24"/>
              </w:rPr>
              <w:t xml:space="preserve"> Rapid Assessment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87"/>
        </w:trPr>
        <w:tc>
          <w:tcPr>
            <w:tcW w:w="4428" w:type="dxa"/>
          </w:tcPr>
          <w:p w:rsidR="00DB1A01" w:rsidRPr="00AC2C73" w:rsidRDefault="00875DE0" w:rsidP="00CB02D1">
            <w:pPr>
              <w:pStyle w:val="NoSpacing"/>
              <w:numPr>
                <w:ilvl w:val="0"/>
                <w:numId w:val="24"/>
              </w:numPr>
              <w:ind w:left="540"/>
              <w:rPr>
                <w:rStyle w:val="Strong"/>
                <w:b w:val="0"/>
                <w:sz w:val="24"/>
                <w:szCs w:val="24"/>
              </w:rPr>
            </w:pPr>
            <w:r w:rsidRPr="00AC2C73">
              <w:rPr>
                <w:rStyle w:val="Strong"/>
                <w:b w:val="0"/>
                <w:sz w:val="24"/>
                <w:szCs w:val="24"/>
              </w:rPr>
              <w:t>Determine how to gather information to determine type and scale of incident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87"/>
        </w:trPr>
        <w:tc>
          <w:tcPr>
            <w:tcW w:w="4428" w:type="dxa"/>
          </w:tcPr>
          <w:p w:rsidR="004F2B33" w:rsidRPr="00AC2C73" w:rsidRDefault="00875DE0" w:rsidP="00CB02D1">
            <w:pPr>
              <w:pStyle w:val="NoSpacing"/>
              <w:numPr>
                <w:ilvl w:val="0"/>
                <w:numId w:val="24"/>
              </w:numPr>
              <w:ind w:left="540"/>
              <w:rPr>
                <w:rStyle w:val="Strong"/>
                <w:b w:val="0"/>
                <w:sz w:val="24"/>
                <w:szCs w:val="24"/>
              </w:rPr>
            </w:pPr>
            <w:r w:rsidRPr="00AC2C73">
              <w:rPr>
                <w:rStyle w:val="Strong"/>
                <w:b w:val="0"/>
                <w:sz w:val="24"/>
                <w:szCs w:val="24"/>
              </w:rPr>
              <w:t>Determine which response to implement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87"/>
        </w:trPr>
        <w:tc>
          <w:tcPr>
            <w:tcW w:w="4428" w:type="dxa"/>
          </w:tcPr>
          <w:p w:rsidR="004F2B33" w:rsidRPr="00AC2C73" w:rsidRDefault="00875DE0" w:rsidP="00CB02D1">
            <w:pPr>
              <w:pStyle w:val="NoSpacing"/>
              <w:numPr>
                <w:ilvl w:val="0"/>
                <w:numId w:val="24"/>
              </w:numPr>
              <w:ind w:left="540"/>
              <w:rPr>
                <w:rStyle w:val="Strong"/>
                <w:b w:val="0"/>
                <w:sz w:val="24"/>
                <w:szCs w:val="24"/>
              </w:rPr>
            </w:pPr>
            <w:r w:rsidRPr="00AC2C73">
              <w:rPr>
                <w:rStyle w:val="Strong"/>
                <w:b w:val="0"/>
                <w:sz w:val="24"/>
                <w:szCs w:val="24"/>
              </w:rPr>
              <w:t>Determine with annexes should be implemented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87"/>
        </w:trPr>
        <w:tc>
          <w:tcPr>
            <w:tcW w:w="4428" w:type="dxa"/>
          </w:tcPr>
          <w:p w:rsidR="004F2B33" w:rsidRPr="00AC2C73" w:rsidRDefault="00875DE0" w:rsidP="00CB02D1">
            <w:pPr>
              <w:pStyle w:val="NoSpacing"/>
              <w:numPr>
                <w:ilvl w:val="0"/>
                <w:numId w:val="24"/>
              </w:numPr>
              <w:ind w:left="540"/>
              <w:rPr>
                <w:rStyle w:val="Strong"/>
                <w:b w:val="0"/>
                <w:sz w:val="24"/>
                <w:szCs w:val="24"/>
              </w:rPr>
            </w:pPr>
            <w:r w:rsidRPr="00AC2C73">
              <w:rPr>
                <w:rStyle w:val="Strong"/>
                <w:b w:val="0"/>
                <w:sz w:val="24"/>
                <w:szCs w:val="24"/>
              </w:rPr>
              <w:t>Determine how the IHE will take immediate action to protect life and property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2B33" w:rsidRPr="00AC2C73" w:rsidTr="00CB02D1">
        <w:trPr>
          <w:trHeight w:val="87"/>
        </w:trPr>
        <w:tc>
          <w:tcPr>
            <w:tcW w:w="4428" w:type="dxa"/>
          </w:tcPr>
          <w:p w:rsidR="004F2B33" w:rsidRPr="00AC2C73" w:rsidRDefault="00875DE0" w:rsidP="00CB02D1">
            <w:pPr>
              <w:pStyle w:val="NoSpacing"/>
              <w:numPr>
                <w:ilvl w:val="0"/>
                <w:numId w:val="24"/>
              </w:numPr>
              <w:ind w:left="540"/>
              <w:rPr>
                <w:rStyle w:val="Strong"/>
                <w:b w:val="0"/>
                <w:sz w:val="24"/>
                <w:szCs w:val="24"/>
              </w:rPr>
            </w:pPr>
            <w:r w:rsidRPr="00AC2C73">
              <w:rPr>
                <w:rStyle w:val="Strong"/>
                <w:b w:val="0"/>
                <w:sz w:val="24"/>
                <w:szCs w:val="24"/>
              </w:rPr>
              <w:t>Determine whether goals, objectives, and courses of action are consistent with the requirements of the Clery Act.</w:t>
            </w:r>
          </w:p>
        </w:tc>
        <w:tc>
          <w:tcPr>
            <w:tcW w:w="171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2B33" w:rsidRPr="00AC2C73" w:rsidRDefault="004F2B33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87"/>
        </w:trPr>
        <w:tc>
          <w:tcPr>
            <w:tcW w:w="4428" w:type="dxa"/>
          </w:tcPr>
          <w:p w:rsidR="00875DE0" w:rsidRPr="00AC2C73" w:rsidRDefault="00875DE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87"/>
        </w:trPr>
        <w:tc>
          <w:tcPr>
            <w:tcW w:w="4428" w:type="dxa"/>
          </w:tcPr>
          <w:p w:rsidR="00875DE0" w:rsidRPr="00AC2C73" w:rsidRDefault="00875DE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DE0" w:rsidRPr="00AC2C73" w:rsidTr="00CB02D1">
        <w:trPr>
          <w:trHeight w:val="87"/>
        </w:trPr>
        <w:tc>
          <w:tcPr>
            <w:tcW w:w="4428" w:type="dxa"/>
          </w:tcPr>
          <w:p w:rsidR="00875DE0" w:rsidRPr="00AC2C73" w:rsidRDefault="00875DE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5DE0" w:rsidRPr="00AC2C73" w:rsidRDefault="00875DE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6B0" w:rsidRPr="00AC2C73" w:rsidTr="00CB02D1">
        <w:trPr>
          <w:trHeight w:val="87"/>
        </w:trPr>
        <w:tc>
          <w:tcPr>
            <w:tcW w:w="4428" w:type="dxa"/>
          </w:tcPr>
          <w:p w:rsidR="00D816B0" w:rsidRPr="00AC2C73" w:rsidRDefault="00D816B0" w:rsidP="00CB02D1">
            <w:pPr>
              <w:pStyle w:val="NoSpacing"/>
              <w:ind w:left="72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B0" w:rsidRPr="00AC2C73" w:rsidRDefault="00D816B0" w:rsidP="00CB02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A01" w:rsidRPr="00AC2C73" w:rsidTr="00CB02D1">
        <w:trPr>
          <w:trHeight w:val="87"/>
        </w:trPr>
        <w:tc>
          <w:tcPr>
            <w:tcW w:w="11538" w:type="dxa"/>
            <w:gridSpan w:val="7"/>
            <w:shd w:val="clear" w:color="auto" w:fill="D9D9D9"/>
          </w:tcPr>
          <w:p w:rsidR="00DB1A01" w:rsidRPr="00AC2C73" w:rsidRDefault="00DB1A01" w:rsidP="00CB02D1">
            <w:pPr>
              <w:pStyle w:val="NoSpacing"/>
              <w:jc w:val="center"/>
              <w:rPr>
                <w:sz w:val="28"/>
                <w:szCs w:val="28"/>
              </w:rPr>
            </w:pPr>
            <w:r w:rsidRPr="00AC2C73">
              <w:rPr>
                <w:rStyle w:val="Strong"/>
                <w:sz w:val="28"/>
                <w:szCs w:val="28"/>
              </w:rPr>
              <w:t>3. THREAT- OR HAZARD-SPECIFIC ANNEXES (APPENDICES)</w:t>
            </w:r>
          </w:p>
        </w:tc>
      </w:tr>
      <w:tr w:rsidR="00DB1A01" w:rsidRPr="00AC2C73" w:rsidTr="00CB02D1">
        <w:trPr>
          <w:trHeight w:val="42"/>
        </w:trPr>
        <w:tc>
          <w:tcPr>
            <w:tcW w:w="4428" w:type="dxa"/>
          </w:tcPr>
          <w:p w:rsidR="00DB1A01" w:rsidRPr="00AC2C73" w:rsidRDefault="00DB1A01" w:rsidP="00CB02D1">
            <w:pPr>
              <w:pStyle w:val="NoSpacing"/>
              <w:rPr>
                <w:rStyle w:val="Strong"/>
                <w:sz w:val="24"/>
                <w:szCs w:val="24"/>
              </w:rPr>
            </w:pPr>
            <w:r w:rsidRPr="00AC2C73">
              <w:rPr>
                <w:rStyle w:val="Strong"/>
                <w:sz w:val="24"/>
                <w:szCs w:val="24"/>
              </w:rPr>
              <w:t>This is not a complete list.  Each IHE’s annexes will vary based on its threats and hazard analysis.</w:t>
            </w:r>
          </w:p>
        </w:tc>
        <w:tc>
          <w:tcPr>
            <w:tcW w:w="1710" w:type="dxa"/>
          </w:tcPr>
          <w:p w:rsidR="00DB1A01" w:rsidRPr="00AC2C73" w:rsidRDefault="00DB1A0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DB1A01" w:rsidRPr="00AC2C73" w:rsidRDefault="00DB1A0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DB1A01" w:rsidRPr="00AC2C73" w:rsidRDefault="00DB1A0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DB1A01" w:rsidRPr="00AC2C73" w:rsidRDefault="00DB1A0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D816B0" w:rsidRDefault="00CD2CB1" w:rsidP="00CB02D1">
            <w:pPr>
              <w:pStyle w:val="NoSpacing"/>
              <w:numPr>
                <w:ilvl w:val="0"/>
                <w:numId w:val="25"/>
              </w:numPr>
              <w:ind w:left="540"/>
              <w:rPr>
                <w:rStyle w:val="Strong"/>
                <w:sz w:val="24"/>
                <w:szCs w:val="24"/>
              </w:rPr>
            </w:pPr>
            <w:r w:rsidRPr="00D816B0">
              <w:rPr>
                <w:rStyle w:val="Strong"/>
                <w:sz w:val="24"/>
                <w:szCs w:val="24"/>
              </w:rPr>
              <w:t>Natural Hazards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Blizzard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Contaminated food outbreaks, including salmonella, botulism, and </w:t>
            </w:r>
            <w:r w:rsidRPr="00AC2C73">
              <w:rPr>
                <w:rStyle w:val="Strong"/>
                <w:b w:val="0"/>
                <w:i/>
              </w:rPr>
              <w:t>E.coli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Earthquake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Extreme temperatures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Floods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Hurricanes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 xml:space="preserve">Infectious diseases, such as pandemic influenza, extensively drug-resistant tuberculosis, </w:t>
            </w:r>
            <w:r w:rsidRPr="00AC2C73">
              <w:rPr>
                <w:rStyle w:val="Strong"/>
                <w:b w:val="0"/>
                <w:i/>
              </w:rPr>
              <w:t>Staphylococcus aureus</w:t>
            </w:r>
            <w:r w:rsidRPr="00AC2C73">
              <w:rPr>
                <w:rStyle w:val="Strong"/>
                <w:b w:val="0"/>
              </w:rPr>
              <w:t>, and meningitis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Landslides or mudslides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Lightning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Severe wind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Tornadoes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Tsunamis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Volcanic eruptions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Wildfires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6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Winter precipitation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CD2CB1" w:rsidP="00CB02D1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D816B0" w:rsidRDefault="0058089E" w:rsidP="00CB02D1">
            <w:pPr>
              <w:pStyle w:val="NoSpacing"/>
              <w:numPr>
                <w:ilvl w:val="0"/>
                <w:numId w:val="25"/>
              </w:numPr>
              <w:ind w:left="540"/>
              <w:rPr>
                <w:rStyle w:val="Strong"/>
                <w:sz w:val="24"/>
                <w:szCs w:val="24"/>
              </w:rPr>
            </w:pPr>
            <w:r w:rsidRPr="00D816B0">
              <w:rPr>
                <w:rStyle w:val="Strong"/>
                <w:sz w:val="24"/>
                <w:szCs w:val="24"/>
              </w:rPr>
              <w:t>Technological Haz</w:t>
            </w:r>
            <w:r w:rsidR="00B91CE1" w:rsidRPr="00D816B0">
              <w:rPr>
                <w:rStyle w:val="Strong"/>
                <w:sz w:val="24"/>
                <w:szCs w:val="24"/>
              </w:rPr>
              <w:t>a</w:t>
            </w:r>
            <w:r w:rsidRPr="00D816B0">
              <w:rPr>
                <w:rStyle w:val="Strong"/>
                <w:sz w:val="24"/>
                <w:szCs w:val="24"/>
              </w:rPr>
              <w:t>rds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Accidental hazardous materials release from IHE, such as gas leaks or laboratory spills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  <w:b w:val="0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Dam failure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Explosions or accidental release of toxins from industrial plants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58089E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Fire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58089E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Hazardous material releases from major highways or railroads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B91CE1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Power failure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B91CE1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Radiological releases from nuclear power stations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B91CE1" w:rsidP="00CB02D1">
            <w:pPr>
              <w:pStyle w:val="NoSpacing"/>
              <w:numPr>
                <w:ilvl w:val="0"/>
                <w:numId w:val="27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lastRenderedPageBreak/>
              <w:t>Water failure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AC2C73" w:rsidRDefault="0058089E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58089E" w:rsidRPr="00AC2C73" w:rsidTr="00CB02D1">
        <w:trPr>
          <w:trHeight w:val="42"/>
        </w:trPr>
        <w:tc>
          <w:tcPr>
            <w:tcW w:w="4428" w:type="dxa"/>
          </w:tcPr>
          <w:p w:rsidR="0058089E" w:rsidRPr="00D816B0" w:rsidRDefault="00B91CE1" w:rsidP="00CB02D1">
            <w:pPr>
              <w:pStyle w:val="NoSpacing"/>
              <w:numPr>
                <w:ilvl w:val="0"/>
                <w:numId w:val="25"/>
              </w:numPr>
              <w:ind w:left="540"/>
              <w:rPr>
                <w:rStyle w:val="Strong"/>
                <w:sz w:val="24"/>
                <w:szCs w:val="24"/>
              </w:rPr>
            </w:pPr>
            <w:r w:rsidRPr="00D816B0">
              <w:rPr>
                <w:rStyle w:val="Strong"/>
                <w:sz w:val="24"/>
                <w:szCs w:val="24"/>
              </w:rPr>
              <w:t>Adversarial and Human-caused Threats</w:t>
            </w:r>
          </w:p>
        </w:tc>
        <w:tc>
          <w:tcPr>
            <w:tcW w:w="171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58089E" w:rsidRPr="00AC2C73" w:rsidRDefault="0058089E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Active Shooters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Arson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Bomb threats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Criminal threats or actions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Cyber attacks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Domestic violence or abuse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AC2C7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Gang violence</w:t>
            </w:r>
          </w:p>
        </w:tc>
        <w:tc>
          <w:tcPr>
            <w:tcW w:w="171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AC2C7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Pr="00AC2C73" w:rsidRDefault="00B91CE1" w:rsidP="00CB02D1">
            <w:pPr>
              <w:pStyle w:val="NoSpacing"/>
              <w:numPr>
                <w:ilvl w:val="0"/>
                <w:numId w:val="28"/>
              </w:numPr>
              <w:ind w:left="540"/>
              <w:rPr>
                <w:rStyle w:val="Strong"/>
                <w:b w:val="0"/>
              </w:rPr>
            </w:pPr>
            <w:r w:rsidRPr="00AC2C73">
              <w:rPr>
                <w:rStyle w:val="Strong"/>
                <w:b w:val="0"/>
              </w:rPr>
              <w:t>Suicide</w:t>
            </w: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52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34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ind w:left="234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  <w:tr w:rsidR="00CD2CB1" w:rsidRPr="008660D3" w:rsidTr="00CB02D1">
        <w:trPr>
          <w:trHeight w:val="42"/>
        </w:trPr>
        <w:tc>
          <w:tcPr>
            <w:tcW w:w="4428" w:type="dxa"/>
          </w:tcPr>
          <w:p w:rsidR="00CD2CB1" w:rsidRDefault="00CD2CB1" w:rsidP="00CB02D1">
            <w:pPr>
              <w:pStyle w:val="NoSpacing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44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  <w:gridSpan w:val="2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260" w:type="dxa"/>
          </w:tcPr>
          <w:p w:rsidR="00CD2CB1" w:rsidRPr="008660D3" w:rsidRDefault="00CD2CB1" w:rsidP="00CB02D1">
            <w:pPr>
              <w:spacing w:after="0" w:line="240" w:lineRule="auto"/>
              <w:rPr>
                <w:rStyle w:val="Strong"/>
              </w:rPr>
            </w:pPr>
          </w:p>
        </w:tc>
      </w:tr>
    </w:tbl>
    <w:p w:rsidR="00896BA1" w:rsidRPr="008660D3" w:rsidRDefault="00896BA1" w:rsidP="008660D3">
      <w:pPr>
        <w:rPr>
          <w:b/>
        </w:rPr>
      </w:pPr>
    </w:p>
    <w:p w:rsidR="008660D3" w:rsidRPr="008660D3" w:rsidRDefault="008660D3">
      <w:pPr>
        <w:rPr>
          <w:b/>
        </w:rPr>
      </w:pPr>
    </w:p>
    <w:sectPr w:rsidR="008660D3" w:rsidRPr="008660D3" w:rsidSect="00AB6D87">
      <w:headerReference w:type="default" r:id="rId9"/>
      <w:footerReference w:type="default" r:id="rId10"/>
      <w:pgSz w:w="12240" w:h="15840"/>
      <w:pgMar w:top="792" w:right="1440" w:bottom="720" w:left="1440" w:header="274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1D" w:rsidRDefault="0016031D" w:rsidP="004711EA">
      <w:pPr>
        <w:spacing w:after="0" w:line="240" w:lineRule="auto"/>
      </w:pPr>
      <w:r>
        <w:separator/>
      </w:r>
    </w:p>
  </w:endnote>
  <w:endnote w:type="continuationSeparator" w:id="0">
    <w:p w:rsidR="0016031D" w:rsidRDefault="0016031D" w:rsidP="0047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4A" w:rsidRPr="00835C41" w:rsidRDefault="006F1B37" w:rsidP="009837EC">
    <w:pPr>
      <w:pStyle w:val="Footer"/>
      <w:ind w:firstLine="288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4F8DB2" wp14:editId="48FBBE9B">
          <wp:simplePos x="0" y="0"/>
          <wp:positionH relativeFrom="column">
            <wp:posOffset>-404495</wp:posOffset>
          </wp:positionH>
          <wp:positionV relativeFrom="paragraph">
            <wp:posOffset>-60960</wp:posOffset>
          </wp:positionV>
          <wp:extent cx="1560195" cy="379730"/>
          <wp:effectExtent l="0" t="0" r="1905" b="1270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03">
      <w:t xml:space="preserve">        </w:t>
    </w:r>
    <w:r w:rsidR="00E5774A">
      <w:t xml:space="preserve"> </w:t>
    </w:r>
    <w:r w:rsidR="00D54807">
      <w:rPr>
        <w:color w:val="000000"/>
        <w:sz w:val="18"/>
        <w:szCs w:val="18"/>
      </w:rPr>
      <w:t>www.Colorado.gov/CSSRC</w:t>
    </w:r>
    <w:r w:rsidR="00E5774A" w:rsidRPr="00835C41">
      <w:rPr>
        <w:color w:val="000000"/>
        <w:sz w:val="18"/>
        <w:szCs w:val="18"/>
      </w:rPr>
      <w:t xml:space="preserve"> </w:t>
    </w:r>
    <w:r w:rsidR="00C06103">
      <w:rPr>
        <w:color w:val="000000"/>
        <w:sz w:val="18"/>
        <w:szCs w:val="18"/>
      </w:rPr>
      <w:t xml:space="preserve">                   </w:t>
    </w:r>
    <w:r w:rsidR="00E5774A" w:rsidRPr="00835C41">
      <w:rPr>
        <w:color w:val="000000"/>
        <w:sz w:val="18"/>
        <w:szCs w:val="18"/>
      </w:rPr>
      <w:t xml:space="preserve">Tel: 303-239-4435    </w:t>
    </w:r>
    <w:r w:rsidR="009837EC">
      <w:rPr>
        <w:color w:val="000000"/>
        <w:sz w:val="18"/>
        <w:szCs w:val="18"/>
        <w:lang w:val="en-US"/>
      </w:rPr>
      <w:t xml:space="preserve">                                    </w:t>
    </w:r>
    <w:r w:rsidR="009837EC">
      <w:rPr>
        <w:sz w:val="18"/>
        <w:szCs w:val="18"/>
      </w:rPr>
      <w:t>201</w:t>
    </w:r>
    <w:r w:rsidR="009837EC">
      <w:rPr>
        <w:sz w:val="18"/>
        <w:szCs w:val="18"/>
        <w:lang w:val="en-US"/>
      </w:rPr>
      <w:t>4</w:t>
    </w:r>
    <w:r w:rsidR="00E5774A" w:rsidRPr="00835C41">
      <w:rPr>
        <w:sz w:val="18"/>
        <w:szCs w:val="18"/>
      </w:rPr>
      <w:tab/>
    </w:r>
    <w:r w:rsidR="00E5774A" w:rsidRPr="00835C41">
      <w:rPr>
        <w:sz w:val="18"/>
        <w:szCs w:val="18"/>
      </w:rPr>
      <w:tab/>
    </w:r>
    <w:r w:rsidR="00E5774A" w:rsidRPr="00835C41">
      <w:rPr>
        <w:sz w:val="18"/>
        <w:szCs w:val="18"/>
      </w:rPr>
      <w:fldChar w:fldCharType="begin"/>
    </w:r>
    <w:r w:rsidR="00E5774A" w:rsidRPr="00835C41">
      <w:rPr>
        <w:sz w:val="18"/>
        <w:szCs w:val="18"/>
      </w:rPr>
      <w:instrText xml:space="preserve"> PAGE   \* MERGEFORMAT </w:instrText>
    </w:r>
    <w:r w:rsidR="00E5774A" w:rsidRPr="00835C41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="00E5774A" w:rsidRPr="00835C41">
      <w:rPr>
        <w:sz w:val="18"/>
        <w:szCs w:val="18"/>
      </w:rPr>
      <w:fldChar w:fldCharType="end"/>
    </w:r>
  </w:p>
  <w:p w:rsidR="00E5774A" w:rsidRDefault="00E5774A" w:rsidP="00B9746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1D" w:rsidRDefault="0016031D" w:rsidP="004711EA">
      <w:pPr>
        <w:spacing w:after="0" w:line="240" w:lineRule="auto"/>
      </w:pPr>
      <w:r>
        <w:separator/>
      </w:r>
    </w:p>
  </w:footnote>
  <w:footnote w:type="continuationSeparator" w:id="0">
    <w:p w:rsidR="0016031D" w:rsidRDefault="0016031D" w:rsidP="0047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EC" w:rsidRPr="00836184" w:rsidRDefault="009837EC" w:rsidP="009837EC">
    <w:pPr>
      <w:spacing w:after="0" w:line="240" w:lineRule="auto"/>
      <w:jc w:val="center"/>
      <w:rPr>
        <w:color w:val="365F91"/>
        <w:szCs w:val="24"/>
      </w:rPr>
    </w:pPr>
    <w:r w:rsidRPr="00836184">
      <w:rPr>
        <w:color w:val="365F91"/>
        <w:szCs w:val="24"/>
      </w:rPr>
      <w:t>CSSRC’s Comprehensive Emergency Operations Plan Checklist</w:t>
    </w:r>
    <w:r>
      <w:rPr>
        <w:color w:val="365F91"/>
        <w:szCs w:val="24"/>
      </w:rPr>
      <w:t xml:space="preserve"> for IHE</w:t>
    </w:r>
    <w:r w:rsidRPr="00836184">
      <w:rPr>
        <w:color w:val="365F91"/>
        <w:szCs w:val="24"/>
      </w:rPr>
      <w:t xml:space="preserve"> Combined with</w:t>
    </w:r>
    <w:r>
      <w:rPr>
        <w:color w:val="365F91"/>
        <w:szCs w:val="24"/>
      </w:rPr>
      <w:t xml:space="preserve"> the six</w:t>
    </w:r>
    <w:r w:rsidRPr="00836184">
      <w:rPr>
        <w:color w:val="365F91"/>
        <w:szCs w:val="24"/>
      </w:rPr>
      <w:t xml:space="preserve"> US Federal Government Agencies’ Guide for Developing High-Quality School Emergency Operations Plans</w:t>
    </w:r>
  </w:p>
  <w:p w:rsidR="00E5774A" w:rsidRPr="006A7F09" w:rsidRDefault="00E5774A" w:rsidP="006A7F09">
    <w:pPr>
      <w:spacing w:after="0" w:line="240" w:lineRule="auto"/>
      <w:ind w:right="-1080"/>
      <w:rPr>
        <w:color w:val="365F91"/>
        <w:sz w:val="18"/>
        <w:szCs w:val="18"/>
      </w:rPr>
    </w:pPr>
    <w:r w:rsidRPr="006A7F09">
      <w:rPr>
        <w:color w:val="365F91"/>
        <w:sz w:val="18"/>
        <w:szCs w:val="18"/>
      </w:rPr>
      <w:t>School _____________</w:t>
    </w:r>
    <w:r>
      <w:rPr>
        <w:color w:val="365F91"/>
        <w:sz w:val="18"/>
        <w:szCs w:val="18"/>
      </w:rPr>
      <w:t xml:space="preserve">__________________Date_________ </w:t>
    </w:r>
    <w:r w:rsidRPr="006A7F09">
      <w:rPr>
        <w:color w:val="365F91"/>
        <w:sz w:val="18"/>
        <w:szCs w:val="18"/>
      </w:rPr>
      <w:t>Completed by (</w:t>
    </w:r>
    <w:r>
      <w:rPr>
        <w:color w:val="365F91"/>
        <w:sz w:val="18"/>
        <w:szCs w:val="18"/>
      </w:rPr>
      <w:t xml:space="preserve">Name, </w:t>
    </w:r>
    <w:proofErr w:type="gramStart"/>
    <w:r>
      <w:rPr>
        <w:color w:val="365F91"/>
        <w:sz w:val="18"/>
        <w:szCs w:val="18"/>
      </w:rPr>
      <w:t>Position</w:t>
    </w:r>
    <w:r w:rsidRPr="006A7F09">
      <w:rPr>
        <w:color w:val="365F91"/>
        <w:sz w:val="18"/>
        <w:szCs w:val="18"/>
      </w:rPr>
      <w:t>)_</w:t>
    </w:r>
    <w:proofErr w:type="gramEnd"/>
    <w:r w:rsidRPr="006A7F09">
      <w:rPr>
        <w:color w:val="365F91"/>
        <w:sz w:val="18"/>
        <w:szCs w:val="18"/>
      </w:rPr>
      <w:t>______</w:t>
    </w:r>
    <w:r>
      <w:rPr>
        <w:color w:val="365F91"/>
        <w:sz w:val="18"/>
        <w:szCs w:val="18"/>
      </w:rPr>
      <w:t>_________________________________</w:t>
    </w:r>
  </w:p>
  <w:tbl>
    <w:tblPr>
      <w:tblW w:w="11520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410"/>
      <w:gridCol w:w="1800"/>
      <w:gridCol w:w="1350"/>
      <w:gridCol w:w="1530"/>
      <w:gridCol w:w="1170"/>
      <w:gridCol w:w="1260"/>
    </w:tblGrid>
    <w:tr w:rsidR="00E5774A" w:rsidRPr="00D779CE" w:rsidTr="00E5774A">
      <w:trPr>
        <w:trHeight w:val="557"/>
      </w:trPr>
      <w:tc>
        <w:tcPr>
          <w:tcW w:w="4410" w:type="dxa"/>
          <w:shd w:val="clear" w:color="auto" w:fill="F2F2F2"/>
        </w:tcPr>
        <w:p w:rsidR="00E5774A" w:rsidRPr="00F43281" w:rsidRDefault="00E5774A" w:rsidP="00E5774A">
          <w:pPr>
            <w:pStyle w:val="Heading3"/>
            <w:spacing w:before="0" w:line="240" w:lineRule="auto"/>
            <w:jc w:val="center"/>
            <w:rPr>
              <w:color w:val="000000"/>
              <w:lang w:val="en-US" w:eastAsia="en-US"/>
            </w:rPr>
          </w:pPr>
          <w:r w:rsidRPr="00F43281">
            <w:rPr>
              <w:color w:val="000000"/>
              <w:lang w:val="en-US" w:eastAsia="en-US"/>
            </w:rPr>
            <w:t xml:space="preserve">ELEMENTS </w:t>
          </w:r>
        </w:p>
      </w:tc>
      <w:tc>
        <w:tcPr>
          <w:tcW w:w="1800" w:type="dxa"/>
          <w:shd w:val="clear" w:color="auto" w:fill="F2F2F2"/>
        </w:tcPr>
        <w:p w:rsidR="00E5774A" w:rsidRPr="00F43281" w:rsidRDefault="00E5774A" w:rsidP="00E5774A">
          <w:pPr>
            <w:pStyle w:val="Heading3"/>
            <w:spacing w:before="0" w:line="240" w:lineRule="auto"/>
            <w:jc w:val="center"/>
            <w:rPr>
              <w:color w:val="000000"/>
              <w:sz w:val="19"/>
              <w:szCs w:val="19"/>
              <w:lang w:val="en-US" w:eastAsia="en-US"/>
            </w:rPr>
          </w:pPr>
          <w:r w:rsidRPr="00F43281">
            <w:rPr>
              <w:color w:val="000000"/>
              <w:sz w:val="19"/>
              <w:szCs w:val="19"/>
              <w:lang w:val="en-US" w:eastAsia="en-US"/>
            </w:rPr>
            <w:t>Current Status/Strategies:</w:t>
          </w:r>
        </w:p>
      </w:tc>
      <w:tc>
        <w:tcPr>
          <w:tcW w:w="1350" w:type="dxa"/>
          <w:shd w:val="clear" w:color="auto" w:fill="F2F2F2"/>
        </w:tcPr>
        <w:p w:rsidR="00E5774A" w:rsidRPr="00F43281" w:rsidRDefault="00E5774A" w:rsidP="00E5774A">
          <w:pPr>
            <w:pStyle w:val="Heading3"/>
            <w:spacing w:before="0" w:line="240" w:lineRule="auto"/>
            <w:jc w:val="center"/>
            <w:rPr>
              <w:color w:val="000000"/>
              <w:sz w:val="19"/>
              <w:szCs w:val="19"/>
              <w:lang w:val="en-US" w:eastAsia="en-US"/>
            </w:rPr>
          </w:pPr>
          <w:r w:rsidRPr="00F43281">
            <w:rPr>
              <w:color w:val="000000"/>
              <w:sz w:val="19"/>
              <w:szCs w:val="19"/>
              <w:lang w:val="en-US" w:eastAsia="en-US"/>
            </w:rPr>
            <w:t>Still Needed:</w:t>
          </w:r>
        </w:p>
      </w:tc>
      <w:tc>
        <w:tcPr>
          <w:tcW w:w="1530" w:type="dxa"/>
          <w:shd w:val="clear" w:color="auto" w:fill="F2F2F2"/>
        </w:tcPr>
        <w:p w:rsidR="00E5774A" w:rsidRPr="00F43281" w:rsidRDefault="00E5774A" w:rsidP="00E5774A">
          <w:pPr>
            <w:pStyle w:val="Heading3"/>
            <w:spacing w:before="0" w:line="240" w:lineRule="auto"/>
            <w:rPr>
              <w:sz w:val="19"/>
              <w:szCs w:val="19"/>
              <w:lang w:val="en-US" w:eastAsia="en-US"/>
            </w:rPr>
          </w:pPr>
          <w:r w:rsidRPr="00F43281">
            <w:rPr>
              <w:color w:val="000000"/>
              <w:sz w:val="19"/>
              <w:szCs w:val="19"/>
              <w:lang w:val="en-US" w:eastAsia="en-US"/>
            </w:rPr>
            <w:t>Assigned to:</w:t>
          </w:r>
        </w:p>
      </w:tc>
      <w:tc>
        <w:tcPr>
          <w:tcW w:w="1170" w:type="dxa"/>
          <w:shd w:val="clear" w:color="auto" w:fill="F2F2F2"/>
        </w:tcPr>
        <w:p w:rsidR="00E5774A" w:rsidRPr="00F43281" w:rsidRDefault="00E5774A" w:rsidP="00E5774A">
          <w:pPr>
            <w:pStyle w:val="Heading3"/>
            <w:spacing w:before="0" w:line="240" w:lineRule="auto"/>
            <w:jc w:val="center"/>
            <w:rPr>
              <w:color w:val="000000"/>
              <w:sz w:val="19"/>
              <w:szCs w:val="19"/>
              <w:lang w:val="en-US" w:eastAsia="en-US"/>
            </w:rPr>
          </w:pPr>
          <w:r w:rsidRPr="00F43281">
            <w:rPr>
              <w:color w:val="000000"/>
              <w:sz w:val="19"/>
              <w:szCs w:val="19"/>
              <w:lang w:val="en-US" w:eastAsia="en-US"/>
            </w:rPr>
            <w:t>Target Date:</w:t>
          </w:r>
        </w:p>
      </w:tc>
      <w:tc>
        <w:tcPr>
          <w:tcW w:w="1260" w:type="dxa"/>
          <w:shd w:val="clear" w:color="auto" w:fill="F2F2F2"/>
        </w:tcPr>
        <w:p w:rsidR="00E5774A" w:rsidRPr="00F43281" w:rsidRDefault="00E5774A" w:rsidP="00E5774A">
          <w:pPr>
            <w:pStyle w:val="Heading3"/>
            <w:spacing w:before="0" w:line="240" w:lineRule="auto"/>
            <w:jc w:val="center"/>
            <w:rPr>
              <w:color w:val="000000"/>
              <w:sz w:val="19"/>
              <w:szCs w:val="19"/>
              <w:lang w:val="en-US" w:eastAsia="en-US"/>
            </w:rPr>
          </w:pPr>
          <w:r w:rsidRPr="00F43281">
            <w:rPr>
              <w:color w:val="000000"/>
              <w:sz w:val="19"/>
              <w:szCs w:val="19"/>
              <w:lang w:val="en-US" w:eastAsia="en-US"/>
            </w:rPr>
            <w:t>Date Completed:</w:t>
          </w:r>
        </w:p>
      </w:tc>
    </w:tr>
  </w:tbl>
  <w:p w:rsidR="00E5774A" w:rsidRPr="00316775" w:rsidRDefault="00E5774A" w:rsidP="00E5774A">
    <w:pPr>
      <w:spacing w:after="0" w:line="240" w:lineRule="auto"/>
      <w:jc w:val="center"/>
      <w:rPr>
        <w:color w:val="365F9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5018_"/>
        <o:lock v:ext="edit" cropping="t"/>
      </v:shape>
    </w:pict>
  </w:numPicBullet>
  <w:abstractNum w:abstractNumId="0" w15:restartNumberingAfterBreak="0">
    <w:nsid w:val="01AC5EF0"/>
    <w:multiLevelType w:val="hybridMultilevel"/>
    <w:tmpl w:val="69A8F37E"/>
    <w:lvl w:ilvl="0" w:tplc="B70CE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950"/>
    <w:multiLevelType w:val="hybridMultilevel"/>
    <w:tmpl w:val="619ABEB4"/>
    <w:lvl w:ilvl="0" w:tplc="B660F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5335EE"/>
    <w:multiLevelType w:val="hybridMultilevel"/>
    <w:tmpl w:val="A8C080B4"/>
    <w:lvl w:ilvl="0" w:tplc="697C2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41A95"/>
    <w:multiLevelType w:val="hybridMultilevel"/>
    <w:tmpl w:val="F46EC2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010CC"/>
    <w:multiLevelType w:val="hybridMultilevel"/>
    <w:tmpl w:val="585EA21E"/>
    <w:lvl w:ilvl="0" w:tplc="F89ACC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17E8A"/>
    <w:multiLevelType w:val="hybridMultilevel"/>
    <w:tmpl w:val="1728DA30"/>
    <w:lvl w:ilvl="0" w:tplc="787497B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8956614"/>
    <w:multiLevelType w:val="hybridMultilevel"/>
    <w:tmpl w:val="8932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0867"/>
    <w:multiLevelType w:val="hybridMultilevel"/>
    <w:tmpl w:val="276CD63C"/>
    <w:lvl w:ilvl="0" w:tplc="1E58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66EC3"/>
    <w:multiLevelType w:val="hybridMultilevel"/>
    <w:tmpl w:val="F8E059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E3759"/>
    <w:multiLevelType w:val="hybridMultilevel"/>
    <w:tmpl w:val="A5CC02FC"/>
    <w:lvl w:ilvl="0" w:tplc="E83A83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16B1C"/>
    <w:multiLevelType w:val="hybridMultilevel"/>
    <w:tmpl w:val="462C7720"/>
    <w:lvl w:ilvl="0" w:tplc="0F8CD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691BFE"/>
    <w:multiLevelType w:val="hybridMultilevel"/>
    <w:tmpl w:val="7F30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47E6"/>
    <w:multiLevelType w:val="hybridMultilevel"/>
    <w:tmpl w:val="19D8D328"/>
    <w:lvl w:ilvl="0" w:tplc="EF1E1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361418"/>
    <w:multiLevelType w:val="hybridMultilevel"/>
    <w:tmpl w:val="265A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79A3"/>
    <w:multiLevelType w:val="hybridMultilevel"/>
    <w:tmpl w:val="777A1B40"/>
    <w:lvl w:ilvl="0" w:tplc="BB183452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27860028"/>
    <w:multiLevelType w:val="hybridMultilevel"/>
    <w:tmpl w:val="57B080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E77CA"/>
    <w:multiLevelType w:val="hybridMultilevel"/>
    <w:tmpl w:val="64266760"/>
    <w:lvl w:ilvl="0" w:tplc="5DFC0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C7E9A"/>
    <w:multiLevelType w:val="hybridMultilevel"/>
    <w:tmpl w:val="B226F2CC"/>
    <w:lvl w:ilvl="0" w:tplc="BE881D5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1DC727F"/>
    <w:multiLevelType w:val="hybridMultilevel"/>
    <w:tmpl w:val="32E00F72"/>
    <w:lvl w:ilvl="0" w:tplc="BE881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2F3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1A9B5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5B2CE1E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154B"/>
    <w:multiLevelType w:val="hybridMultilevel"/>
    <w:tmpl w:val="0BAADA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7390A"/>
    <w:multiLevelType w:val="hybridMultilevel"/>
    <w:tmpl w:val="FD6E0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2C24"/>
    <w:multiLevelType w:val="hybridMultilevel"/>
    <w:tmpl w:val="1C9E29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31E7B"/>
    <w:multiLevelType w:val="hybridMultilevel"/>
    <w:tmpl w:val="21924E42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5DE4BEC"/>
    <w:multiLevelType w:val="hybridMultilevel"/>
    <w:tmpl w:val="D618F99E"/>
    <w:lvl w:ilvl="0" w:tplc="BE881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2F3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EDECFB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5B2CE1E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D0BB4"/>
    <w:multiLevelType w:val="hybridMultilevel"/>
    <w:tmpl w:val="543A8942"/>
    <w:lvl w:ilvl="0" w:tplc="967CB6E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8083BD8"/>
    <w:multiLevelType w:val="hybridMultilevel"/>
    <w:tmpl w:val="080E4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24D69"/>
    <w:multiLevelType w:val="hybridMultilevel"/>
    <w:tmpl w:val="D5F46A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5E1E07"/>
    <w:multiLevelType w:val="hybridMultilevel"/>
    <w:tmpl w:val="6B1CAB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80087F"/>
    <w:multiLevelType w:val="hybridMultilevel"/>
    <w:tmpl w:val="4286714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8B6AFF"/>
    <w:multiLevelType w:val="hybridMultilevel"/>
    <w:tmpl w:val="F2544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A0FD5"/>
    <w:multiLevelType w:val="hybridMultilevel"/>
    <w:tmpl w:val="2A44D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7581D"/>
    <w:multiLevelType w:val="hybridMultilevel"/>
    <w:tmpl w:val="1F28C1BC"/>
    <w:lvl w:ilvl="0" w:tplc="0EDECF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CF4EDE"/>
    <w:multiLevelType w:val="hybridMultilevel"/>
    <w:tmpl w:val="547A33F6"/>
    <w:lvl w:ilvl="0" w:tplc="7B364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B23294"/>
    <w:multiLevelType w:val="hybridMultilevel"/>
    <w:tmpl w:val="0FAA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B297C"/>
    <w:multiLevelType w:val="hybridMultilevel"/>
    <w:tmpl w:val="8EFE4C0C"/>
    <w:lvl w:ilvl="0" w:tplc="BE881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2F3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EDECFB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5B2CE1E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35447"/>
    <w:multiLevelType w:val="hybridMultilevel"/>
    <w:tmpl w:val="DC7E81BE"/>
    <w:lvl w:ilvl="0" w:tplc="BE881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2F3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EDECFB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5B2CE1E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A0345"/>
    <w:multiLevelType w:val="hybridMultilevel"/>
    <w:tmpl w:val="3DAC3F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22DC7"/>
    <w:multiLevelType w:val="hybridMultilevel"/>
    <w:tmpl w:val="BBEE311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8C3A004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EDECFB4">
      <w:start w:val="1"/>
      <w:numFmt w:val="lowerLetter"/>
      <w:lvlText w:val="(%4)"/>
      <w:lvlJc w:val="left"/>
      <w:pPr>
        <w:ind w:left="3060" w:hanging="720"/>
      </w:pPr>
      <w:rPr>
        <w:rFonts w:hint="default"/>
      </w:rPr>
    </w:lvl>
    <w:lvl w:ilvl="4" w:tplc="0EDECFB4">
      <w:start w:val="1"/>
      <w:numFmt w:val="lowerLetter"/>
      <w:lvlText w:val="(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584C2998"/>
    <w:multiLevelType w:val="hybridMultilevel"/>
    <w:tmpl w:val="CE58B2F0"/>
    <w:lvl w:ilvl="0" w:tplc="0409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BB73806"/>
    <w:multiLevelType w:val="hybridMultilevel"/>
    <w:tmpl w:val="106C6A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89078C"/>
    <w:multiLevelType w:val="hybridMultilevel"/>
    <w:tmpl w:val="0ED4611C"/>
    <w:lvl w:ilvl="0" w:tplc="6F1AB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6B6936"/>
    <w:multiLevelType w:val="hybridMultilevel"/>
    <w:tmpl w:val="EEF6E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87245"/>
    <w:multiLevelType w:val="hybridMultilevel"/>
    <w:tmpl w:val="3AB46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F3599A"/>
    <w:multiLevelType w:val="hybridMultilevel"/>
    <w:tmpl w:val="72D24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D4E9D"/>
    <w:multiLevelType w:val="hybridMultilevel"/>
    <w:tmpl w:val="54409E70"/>
    <w:lvl w:ilvl="0" w:tplc="9F7CD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F3103D2"/>
    <w:multiLevelType w:val="hybridMultilevel"/>
    <w:tmpl w:val="84EE01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D64726"/>
    <w:multiLevelType w:val="hybridMultilevel"/>
    <w:tmpl w:val="3024661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8C3A004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0E2BEC2">
      <w:start w:val="1"/>
      <w:numFmt w:val="lowerRoman"/>
      <w:lvlText w:val="%4."/>
      <w:lvlJc w:val="left"/>
      <w:pPr>
        <w:ind w:left="3060" w:hanging="720"/>
      </w:pPr>
      <w:rPr>
        <w:rFonts w:hint="default"/>
      </w:rPr>
    </w:lvl>
    <w:lvl w:ilvl="4" w:tplc="0EDECFB4">
      <w:start w:val="1"/>
      <w:numFmt w:val="lowerLetter"/>
      <w:lvlText w:val="(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6323A55"/>
    <w:multiLevelType w:val="hybridMultilevel"/>
    <w:tmpl w:val="1C2882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DB43AA"/>
    <w:multiLevelType w:val="hybridMultilevel"/>
    <w:tmpl w:val="15583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A136C7"/>
    <w:multiLevelType w:val="hybridMultilevel"/>
    <w:tmpl w:val="55C84836"/>
    <w:lvl w:ilvl="0" w:tplc="0EDECF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B92A8B"/>
    <w:multiLevelType w:val="hybridMultilevel"/>
    <w:tmpl w:val="B84480F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8C3A004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EDECFB4">
      <w:start w:val="1"/>
      <w:numFmt w:val="lowerLetter"/>
      <w:lvlText w:val="(%4)"/>
      <w:lvlJc w:val="left"/>
      <w:pPr>
        <w:ind w:left="3060" w:hanging="720"/>
      </w:pPr>
      <w:rPr>
        <w:rFonts w:hint="default"/>
      </w:rPr>
    </w:lvl>
    <w:lvl w:ilvl="4" w:tplc="0EDECFB4">
      <w:start w:val="1"/>
      <w:numFmt w:val="lowerLetter"/>
      <w:lvlText w:val="(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C535492"/>
    <w:multiLevelType w:val="hybridMultilevel"/>
    <w:tmpl w:val="76F4E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F8B59F8"/>
    <w:multiLevelType w:val="hybridMultilevel"/>
    <w:tmpl w:val="5922DA36"/>
    <w:lvl w:ilvl="0" w:tplc="1DC67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6"/>
  </w:num>
  <w:num w:numId="3">
    <w:abstractNumId w:val="25"/>
  </w:num>
  <w:num w:numId="4">
    <w:abstractNumId w:val="29"/>
  </w:num>
  <w:num w:numId="5">
    <w:abstractNumId w:val="30"/>
  </w:num>
  <w:num w:numId="6">
    <w:abstractNumId w:val="43"/>
  </w:num>
  <w:num w:numId="7">
    <w:abstractNumId w:val="18"/>
  </w:num>
  <w:num w:numId="8">
    <w:abstractNumId w:val="28"/>
  </w:num>
  <w:num w:numId="9">
    <w:abstractNumId w:val="41"/>
  </w:num>
  <w:num w:numId="10">
    <w:abstractNumId w:val="16"/>
  </w:num>
  <w:num w:numId="11">
    <w:abstractNumId w:val="44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4"/>
  </w:num>
  <w:num w:numId="17">
    <w:abstractNumId w:val="6"/>
  </w:num>
  <w:num w:numId="18">
    <w:abstractNumId w:val="40"/>
  </w:num>
  <w:num w:numId="19">
    <w:abstractNumId w:val="9"/>
  </w:num>
  <w:num w:numId="20">
    <w:abstractNumId w:val="4"/>
  </w:num>
  <w:num w:numId="21">
    <w:abstractNumId w:val="52"/>
  </w:num>
  <w:num w:numId="22">
    <w:abstractNumId w:val="2"/>
  </w:num>
  <w:num w:numId="23">
    <w:abstractNumId w:val="32"/>
  </w:num>
  <w:num w:numId="24">
    <w:abstractNumId w:val="7"/>
  </w:num>
  <w:num w:numId="25">
    <w:abstractNumId w:val="33"/>
  </w:num>
  <w:num w:numId="26">
    <w:abstractNumId w:val="51"/>
  </w:num>
  <w:num w:numId="27">
    <w:abstractNumId w:val="20"/>
  </w:num>
  <w:num w:numId="28">
    <w:abstractNumId w:val="5"/>
  </w:num>
  <w:num w:numId="29">
    <w:abstractNumId w:val="48"/>
  </w:num>
  <w:num w:numId="30">
    <w:abstractNumId w:val="8"/>
  </w:num>
  <w:num w:numId="31">
    <w:abstractNumId w:val="3"/>
  </w:num>
  <w:num w:numId="32">
    <w:abstractNumId w:val="47"/>
  </w:num>
  <w:num w:numId="33">
    <w:abstractNumId w:val="19"/>
  </w:num>
  <w:num w:numId="34">
    <w:abstractNumId w:val="38"/>
  </w:num>
  <w:num w:numId="35">
    <w:abstractNumId w:val="27"/>
  </w:num>
  <w:num w:numId="36">
    <w:abstractNumId w:val="37"/>
  </w:num>
  <w:num w:numId="37">
    <w:abstractNumId w:val="21"/>
  </w:num>
  <w:num w:numId="38">
    <w:abstractNumId w:val="50"/>
  </w:num>
  <w:num w:numId="39">
    <w:abstractNumId w:val="35"/>
  </w:num>
  <w:num w:numId="40">
    <w:abstractNumId w:val="34"/>
  </w:num>
  <w:num w:numId="41">
    <w:abstractNumId w:val="22"/>
  </w:num>
  <w:num w:numId="42">
    <w:abstractNumId w:val="23"/>
  </w:num>
  <w:num w:numId="43">
    <w:abstractNumId w:val="39"/>
  </w:num>
  <w:num w:numId="44">
    <w:abstractNumId w:val="36"/>
  </w:num>
  <w:num w:numId="45">
    <w:abstractNumId w:val="13"/>
  </w:num>
  <w:num w:numId="46">
    <w:abstractNumId w:val="15"/>
  </w:num>
  <w:num w:numId="47">
    <w:abstractNumId w:val="45"/>
  </w:num>
  <w:num w:numId="48">
    <w:abstractNumId w:val="42"/>
  </w:num>
  <w:num w:numId="49">
    <w:abstractNumId w:val="49"/>
  </w:num>
  <w:num w:numId="50">
    <w:abstractNumId w:val="26"/>
  </w:num>
  <w:num w:numId="51">
    <w:abstractNumId w:val="10"/>
  </w:num>
  <w:num w:numId="52">
    <w:abstractNumId w:val="31"/>
  </w:num>
  <w:num w:numId="53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A"/>
    <w:rsid w:val="0000651A"/>
    <w:rsid w:val="00012E9D"/>
    <w:rsid w:val="00025A31"/>
    <w:rsid w:val="00026DE1"/>
    <w:rsid w:val="00032BA1"/>
    <w:rsid w:val="00033666"/>
    <w:rsid w:val="00033973"/>
    <w:rsid w:val="00055D42"/>
    <w:rsid w:val="000579B3"/>
    <w:rsid w:val="000641AB"/>
    <w:rsid w:val="000A3493"/>
    <w:rsid w:val="000B4D47"/>
    <w:rsid w:val="000C5AA4"/>
    <w:rsid w:val="000D0541"/>
    <w:rsid w:val="000D2D62"/>
    <w:rsid w:val="000D2DC8"/>
    <w:rsid w:val="000D4A9E"/>
    <w:rsid w:val="000D61D3"/>
    <w:rsid w:val="000F029C"/>
    <w:rsid w:val="000F2EB0"/>
    <w:rsid w:val="000F5EDC"/>
    <w:rsid w:val="001007C5"/>
    <w:rsid w:val="00100D34"/>
    <w:rsid w:val="00121DF1"/>
    <w:rsid w:val="00144B70"/>
    <w:rsid w:val="001549FB"/>
    <w:rsid w:val="0015790A"/>
    <w:rsid w:val="0016031D"/>
    <w:rsid w:val="001643F6"/>
    <w:rsid w:val="00173A59"/>
    <w:rsid w:val="0018706F"/>
    <w:rsid w:val="001971FF"/>
    <w:rsid w:val="001B0E33"/>
    <w:rsid w:val="001B70D1"/>
    <w:rsid w:val="001C306C"/>
    <w:rsid w:val="001E2658"/>
    <w:rsid w:val="001F38BA"/>
    <w:rsid w:val="00204CE2"/>
    <w:rsid w:val="002053AA"/>
    <w:rsid w:val="0020780E"/>
    <w:rsid w:val="00212188"/>
    <w:rsid w:val="00227D71"/>
    <w:rsid w:val="0023382E"/>
    <w:rsid w:val="00235E0C"/>
    <w:rsid w:val="002429F8"/>
    <w:rsid w:val="00256F50"/>
    <w:rsid w:val="0028070D"/>
    <w:rsid w:val="00287A95"/>
    <w:rsid w:val="00291640"/>
    <w:rsid w:val="002921D5"/>
    <w:rsid w:val="002A051F"/>
    <w:rsid w:val="002A52A0"/>
    <w:rsid w:val="002A5DBC"/>
    <w:rsid w:val="002B0531"/>
    <w:rsid w:val="002B1007"/>
    <w:rsid w:val="002B5DA5"/>
    <w:rsid w:val="002F0B62"/>
    <w:rsid w:val="002F5EDB"/>
    <w:rsid w:val="00304A3F"/>
    <w:rsid w:val="00310F92"/>
    <w:rsid w:val="00316775"/>
    <w:rsid w:val="00347223"/>
    <w:rsid w:val="00356C0C"/>
    <w:rsid w:val="0037068F"/>
    <w:rsid w:val="00372279"/>
    <w:rsid w:val="00373CBA"/>
    <w:rsid w:val="00376DB7"/>
    <w:rsid w:val="0037706D"/>
    <w:rsid w:val="00386058"/>
    <w:rsid w:val="003928F0"/>
    <w:rsid w:val="00393FC8"/>
    <w:rsid w:val="0039733B"/>
    <w:rsid w:val="003A1110"/>
    <w:rsid w:val="003A4F41"/>
    <w:rsid w:val="003B156D"/>
    <w:rsid w:val="003B2893"/>
    <w:rsid w:val="003C150B"/>
    <w:rsid w:val="003D4FE6"/>
    <w:rsid w:val="003E2DF9"/>
    <w:rsid w:val="003F0695"/>
    <w:rsid w:val="00417D40"/>
    <w:rsid w:val="004232D4"/>
    <w:rsid w:val="00452B07"/>
    <w:rsid w:val="00463264"/>
    <w:rsid w:val="00466C5D"/>
    <w:rsid w:val="004710C4"/>
    <w:rsid w:val="004711EA"/>
    <w:rsid w:val="004725B3"/>
    <w:rsid w:val="00472F9F"/>
    <w:rsid w:val="00473542"/>
    <w:rsid w:val="00480594"/>
    <w:rsid w:val="004806F5"/>
    <w:rsid w:val="00495531"/>
    <w:rsid w:val="0049574B"/>
    <w:rsid w:val="004A7AD5"/>
    <w:rsid w:val="004B2170"/>
    <w:rsid w:val="004B2D45"/>
    <w:rsid w:val="004F2B33"/>
    <w:rsid w:val="004F2D7B"/>
    <w:rsid w:val="00504534"/>
    <w:rsid w:val="00504F53"/>
    <w:rsid w:val="00507A44"/>
    <w:rsid w:val="005111EB"/>
    <w:rsid w:val="00515469"/>
    <w:rsid w:val="005202BB"/>
    <w:rsid w:val="00526A04"/>
    <w:rsid w:val="00540D46"/>
    <w:rsid w:val="00541F70"/>
    <w:rsid w:val="0054261B"/>
    <w:rsid w:val="00551290"/>
    <w:rsid w:val="0058089E"/>
    <w:rsid w:val="00585456"/>
    <w:rsid w:val="005A5FDE"/>
    <w:rsid w:val="005A6953"/>
    <w:rsid w:val="005C0FDA"/>
    <w:rsid w:val="005C3B20"/>
    <w:rsid w:val="005D1D4C"/>
    <w:rsid w:val="005D277B"/>
    <w:rsid w:val="005E4BC6"/>
    <w:rsid w:val="005E66B3"/>
    <w:rsid w:val="006124B8"/>
    <w:rsid w:val="00613008"/>
    <w:rsid w:val="00621E3B"/>
    <w:rsid w:val="0062342F"/>
    <w:rsid w:val="0064281D"/>
    <w:rsid w:val="00651231"/>
    <w:rsid w:val="00651B5F"/>
    <w:rsid w:val="00674333"/>
    <w:rsid w:val="00676A4A"/>
    <w:rsid w:val="006858BB"/>
    <w:rsid w:val="00690784"/>
    <w:rsid w:val="006A1CCC"/>
    <w:rsid w:val="006A2E53"/>
    <w:rsid w:val="006A7F09"/>
    <w:rsid w:val="006B63B8"/>
    <w:rsid w:val="006C780B"/>
    <w:rsid w:val="006D6A9B"/>
    <w:rsid w:val="006E7B4D"/>
    <w:rsid w:val="006F0422"/>
    <w:rsid w:val="006F1B37"/>
    <w:rsid w:val="007106C8"/>
    <w:rsid w:val="00721951"/>
    <w:rsid w:val="00726EAD"/>
    <w:rsid w:val="00742F24"/>
    <w:rsid w:val="00753C76"/>
    <w:rsid w:val="007628F8"/>
    <w:rsid w:val="00763B9F"/>
    <w:rsid w:val="00765A81"/>
    <w:rsid w:val="0077633C"/>
    <w:rsid w:val="007836C5"/>
    <w:rsid w:val="00796417"/>
    <w:rsid w:val="007A7156"/>
    <w:rsid w:val="007C0615"/>
    <w:rsid w:val="007D6585"/>
    <w:rsid w:val="007E2BDE"/>
    <w:rsid w:val="007E72D1"/>
    <w:rsid w:val="00802A38"/>
    <w:rsid w:val="00807743"/>
    <w:rsid w:val="0081761A"/>
    <w:rsid w:val="00835C41"/>
    <w:rsid w:val="00840ABA"/>
    <w:rsid w:val="00844547"/>
    <w:rsid w:val="008466BC"/>
    <w:rsid w:val="00863419"/>
    <w:rsid w:val="008660D3"/>
    <w:rsid w:val="00875DE0"/>
    <w:rsid w:val="008765C2"/>
    <w:rsid w:val="00876DD8"/>
    <w:rsid w:val="00886DD4"/>
    <w:rsid w:val="00892002"/>
    <w:rsid w:val="00893EC5"/>
    <w:rsid w:val="00896BA1"/>
    <w:rsid w:val="008C4DF7"/>
    <w:rsid w:val="008D32AE"/>
    <w:rsid w:val="008E5DFA"/>
    <w:rsid w:val="008F0C45"/>
    <w:rsid w:val="008F19B9"/>
    <w:rsid w:val="009040C9"/>
    <w:rsid w:val="009206C3"/>
    <w:rsid w:val="009345C1"/>
    <w:rsid w:val="009367CF"/>
    <w:rsid w:val="009372CA"/>
    <w:rsid w:val="00952FD8"/>
    <w:rsid w:val="0096111C"/>
    <w:rsid w:val="009635EB"/>
    <w:rsid w:val="00966C5B"/>
    <w:rsid w:val="00974546"/>
    <w:rsid w:val="009837EC"/>
    <w:rsid w:val="009921E2"/>
    <w:rsid w:val="009B39BF"/>
    <w:rsid w:val="009C133F"/>
    <w:rsid w:val="009C3654"/>
    <w:rsid w:val="009C439F"/>
    <w:rsid w:val="009E502A"/>
    <w:rsid w:val="009F0FA2"/>
    <w:rsid w:val="009F755B"/>
    <w:rsid w:val="00A1110D"/>
    <w:rsid w:val="00A1454D"/>
    <w:rsid w:val="00A1542B"/>
    <w:rsid w:val="00A248D9"/>
    <w:rsid w:val="00A25219"/>
    <w:rsid w:val="00A252E6"/>
    <w:rsid w:val="00A65503"/>
    <w:rsid w:val="00A71519"/>
    <w:rsid w:val="00A73AC7"/>
    <w:rsid w:val="00A76278"/>
    <w:rsid w:val="00A85114"/>
    <w:rsid w:val="00AA40B5"/>
    <w:rsid w:val="00AB376B"/>
    <w:rsid w:val="00AB3E50"/>
    <w:rsid w:val="00AB6D87"/>
    <w:rsid w:val="00AC2C73"/>
    <w:rsid w:val="00AC770E"/>
    <w:rsid w:val="00AD6B1B"/>
    <w:rsid w:val="00AF0630"/>
    <w:rsid w:val="00AF1B37"/>
    <w:rsid w:val="00AF3076"/>
    <w:rsid w:val="00B13832"/>
    <w:rsid w:val="00B169B6"/>
    <w:rsid w:val="00B17232"/>
    <w:rsid w:val="00B34547"/>
    <w:rsid w:val="00B36FB7"/>
    <w:rsid w:val="00B37CEC"/>
    <w:rsid w:val="00B4579D"/>
    <w:rsid w:val="00B45A7C"/>
    <w:rsid w:val="00B61A09"/>
    <w:rsid w:val="00B70953"/>
    <w:rsid w:val="00B75C19"/>
    <w:rsid w:val="00B909A5"/>
    <w:rsid w:val="00B91CE1"/>
    <w:rsid w:val="00B963A9"/>
    <w:rsid w:val="00B97460"/>
    <w:rsid w:val="00BA484D"/>
    <w:rsid w:val="00BA5A52"/>
    <w:rsid w:val="00BB3AFE"/>
    <w:rsid w:val="00BC3776"/>
    <w:rsid w:val="00BD0DE1"/>
    <w:rsid w:val="00BE21C4"/>
    <w:rsid w:val="00BF1467"/>
    <w:rsid w:val="00C06103"/>
    <w:rsid w:val="00C121CB"/>
    <w:rsid w:val="00C13048"/>
    <w:rsid w:val="00C26E22"/>
    <w:rsid w:val="00C27ADC"/>
    <w:rsid w:val="00C408C3"/>
    <w:rsid w:val="00C65319"/>
    <w:rsid w:val="00C824AB"/>
    <w:rsid w:val="00C9130F"/>
    <w:rsid w:val="00CA3CD1"/>
    <w:rsid w:val="00CB02D1"/>
    <w:rsid w:val="00CB03B9"/>
    <w:rsid w:val="00CB0ED7"/>
    <w:rsid w:val="00CC6B75"/>
    <w:rsid w:val="00CD2CB1"/>
    <w:rsid w:val="00D02C09"/>
    <w:rsid w:val="00D158AD"/>
    <w:rsid w:val="00D16AD0"/>
    <w:rsid w:val="00D354FB"/>
    <w:rsid w:val="00D3701F"/>
    <w:rsid w:val="00D46483"/>
    <w:rsid w:val="00D54807"/>
    <w:rsid w:val="00D57057"/>
    <w:rsid w:val="00D70533"/>
    <w:rsid w:val="00D74E89"/>
    <w:rsid w:val="00D779CE"/>
    <w:rsid w:val="00D816B0"/>
    <w:rsid w:val="00D927FB"/>
    <w:rsid w:val="00D93E64"/>
    <w:rsid w:val="00DB1A01"/>
    <w:rsid w:val="00DB1C8C"/>
    <w:rsid w:val="00DB32D5"/>
    <w:rsid w:val="00DB77D3"/>
    <w:rsid w:val="00DB7913"/>
    <w:rsid w:val="00DC1E40"/>
    <w:rsid w:val="00DC2BA3"/>
    <w:rsid w:val="00DD0DD1"/>
    <w:rsid w:val="00DD795C"/>
    <w:rsid w:val="00DF501B"/>
    <w:rsid w:val="00DF6061"/>
    <w:rsid w:val="00DF71EA"/>
    <w:rsid w:val="00E06946"/>
    <w:rsid w:val="00E23B52"/>
    <w:rsid w:val="00E25D9B"/>
    <w:rsid w:val="00E30537"/>
    <w:rsid w:val="00E352E0"/>
    <w:rsid w:val="00E51E08"/>
    <w:rsid w:val="00E55016"/>
    <w:rsid w:val="00E5686B"/>
    <w:rsid w:val="00E5774A"/>
    <w:rsid w:val="00E64151"/>
    <w:rsid w:val="00E72FF6"/>
    <w:rsid w:val="00E76BC3"/>
    <w:rsid w:val="00E80B5F"/>
    <w:rsid w:val="00E951DE"/>
    <w:rsid w:val="00EA650E"/>
    <w:rsid w:val="00EB4F3C"/>
    <w:rsid w:val="00EC13B0"/>
    <w:rsid w:val="00EC3717"/>
    <w:rsid w:val="00EC67B2"/>
    <w:rsid w:val="00ED193A"/>
    <w:rsid w:val="00ED5423"/>
    <w:rsid w:val="00EE6F46"/>
    <w:rsid w:val="00EF6F5D"/>
    <w:rsid w:val="00F02C91"/>
    <w:rsid w:val="00F23C3E"/>
    <w:rsid w:val="00F25BFE"/>
    <w:rsid w:val="00F30B6C"/>
    <w:rsid w:val="00F33E28"/>
    <w:rsid w:val="00F34CCA"/>
    <w:rsid w:val="00F402E3"/>
    <w:rsid w:val="00F43281"/>
    <w:rsid w:val="00F5645C"/>
    <w:rsid w:val="00F573B8"/>
    <w:rsid w:val="00F617E6"/>
    <w:rsid w:val="00F73907"/>
    <w:rsid w:val="00F85F96"/>
    <w:rsid w:val="00FA0079"/>
    <w:rsid w:val="00FA1638"/>
    <w:rsid w:val="00FB3C0C"/>
    <w:rsid w:val="00FC3737"/>
    <w:rsid w:val="00FC515E"/>
    <w:rsid w:val="00FD43BC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22F79"/>
  <w15:chartTrackingRefBased/>
  <w15:docId w15:val="{51FA9C41-83BE-4920-89DB-64046BA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1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1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1E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711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11E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711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1E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1E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711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711EA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4711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41F70"/>
    <w:rPr>
      <w:color w:val="0000FF"/>
      <w:u w:val="single"/>
    </w:rPr>
  </w:style>
  <w:style w:type="character" w:styleId="Strong">
    <w:name w:val="Strong"/>
    <w:uiPriority w:val="22"/>
    <w:qFormat/>
    <w:rsid w:val="000B4D47"/>
    <w:rPr>
      <w:b/>
      <w:bCs/>
    </w:rPr>
  </w:style>
  <w:style w:type="paragraph" w:styleId="NoSpacing">
    <w:name w:val="No Spacing"/>
    <w:link w:val="NoSpacingChar"/>
    <w:uiPriority w:val="1"/>
    <w:qFormat/>
    <w:rsid w:val="000B4D47"/>
    <w:rPr>
      <w:sz w:val="22"/>
      <w:szCs w:val="22"/>
    </w:rPr>
  </w:style>
  <w:style w:type="table" w:styleId="TableGrid">
    <w:name w:val="Table Grid"/>
    <w:basedOn w:val="TableNormal"/>
    <w:uiPriority w:val="59"/>
    <w:rsid w:val="00B97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AB6D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D0AF-D1DF-42DF-810B-24F0179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aschomaker</dc:creator>
  <cp:keywords/>
  <cp:lastModifiedBy>Isaac Baah</cp:lastModifiedBy>
  <cp:revision>3</cp:revision>
  <cp:lastPrinted>2013-07-03T16:38:00Z</cp:lastPrinted>
  <dcterms:created xsi:type="dcterms:W3CDTF">2020-02-05T21:10:00Z</dcterms:created>
  <dcterms:modified xsi:type="dcterms:W3CDTF">2020-02-05T21:12:00Z</dcterms:modified>
</cp:coreProperties>
</file>